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618969" w14:textId="77777777" w:rsidR="00104B4A" w:rsidRPr="007136BF" w:rsidRDefault="00104B4A" w:rsidP="00691855">
      <w:pPr>
        <w:widowControl w:val="0"/>
        <w:autoSpaceDE w:val="0"/>
        <w:autoSpaceDN w:val="0"/>
        <w:adjustRightInd w:val="0"/>
        <w:jc w:val="center"/>
      </w:pPr>
      <w:bookmarkStart w:id="0" w:name="_Hlk118225091"/>
      <w:r w:rsidRPr="007136BF">
        <w:t>Федеральное государственное образовательное бюджетное учреждение</w:t>
      </w:r>
    </w:p>
    <w:p w14:paraId="62E13DAF" w14:textId="77777777" w:rsidR="00104B4A" w:rsidRPr="007136BF" w:rsidRDefault="00104B4A" w:rsidP="00F85AFE">
      <w:pPr>
        <w:widowControl w:val="0"/>
        <w:autoSpaceDE w:val="0"/>
        <w:autoSpaceDN w:val="0"/>
        <w:adjustRightInd w:val="0"/>
        <w:jc w:val="center"/>
      </w:pPr>
      <w:r w:rsidRPr="007136BF">
        <w:t>высшего образования</w:t>
      </w:r>
    </w:p>
    <w:p w14:paraId="760859C8" w14:textId="77777777" w:rsidR="00104B4A" w:rsidRPr="007136BF" w:rsidRDefault="00104B4A" w:rsidP="00F85AFE">
      <w:pPr>
        <w:widowControl w:val="0"/>
        <w:autoSpaceDE w:val="0"/>
        <w:autoSpaceDN w:val="0"/>
        <w:adjustRightInd w:val="0"/>
        <w:jc w:val="center"/>
        <w:rPr>
          <w:b/>
          <w:caps/>
        </w:rPr>
      </w:pPr>
      <w:r w:rsidRPr="007136BF">
        <w:rPr>
          <w:b/>
          <w:caps/>
        </w:rPr>
        <w:t>«ФинансовЫЙ УНИВЕРСИТЕТ при Правительстве</w:t>
      </w:r>
    </w:p>
    <w:p w14:paraId="39694D7C" w14:textId="77777777" w:rsidR="00104B4A" w:rsidRPr="007136BF" w:rsidRDefault="00104B4A" w:rsidP="00F85AFE">
      <w:pPr>
        <w:widowControl w:val="0"/>
        <w:autoSpaceDE w:val="0"/>
        <w:autoSpaceDN w:val="0"/>
        <w:adjustRightInd w:val="0"/>
        <w:jc w:val="center"/>
        <w:rPr>
          <w:b/>
          <w:caps/>
        </w:rPr>
      </w:pPr>
      <w:r w:rsidRPr="007136BF">
        <w:rPr>
          <w:b/>
          <w:caps/>
        </w:rPr>
        <w:t>Российской Федерации»</w:t>
      </w:r>
    </w:p>
    <w:p w14:paraId="17CE6365" w14:textId="77777777" w:rsidR="00104B4A" w:rsidRPr="007136BF" w:rsidRDefault="00104B4A" w:rsidP="00F85AF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7136BF">
        <w:rPr>
          <w:b/>
        </w:rPr>
        <w:t>(Финансовый университет)</w:t>
      </w:r>
    </w:p>
    <w:p w14:paraId="63C7C8E5" w14:textId="77777777" w:rsidR="00104B4A" w:rsidRPr="007136BF" w:rsidRDefault="00104B4A" w:rsidP="00F85AFE">
      <w:pPr>
        <w:jc w:val="center"/>
        <w:rPr>
          <w:b/>
          <w:bCs/>
          <w:iCs/>
        </w:rPr>
      </w:pPr>
    </w:p>
    <w:p w14:paraId="696D929C" w14:textId="77777777" w:rsidR="00104B4A" w:rsidRPr="007136BF" w:rsidRDefault="00104B4A" w:rsidP="00F85AFE">
      <w:pPr>
        <w:jc w:val="center"/>
        <w:rPr>
          <w:b/>
          <w:bCs/>
          <w:iCs/>
        </w:rPr>
      </w:pPr>
      <w:r w:rsidRPr="007136BF">
        <w:rPr>
          <w:b/>
          <w:bCs/>
          <w:iCs/>
        </w:rPr>
        <w:t xml:space="preserve">Департамент бизнес-аналитики </w:t>
      </w:r>
    </w:p>
    <w:p w14:paraId="0C94CEDF" w14:textId="35DA0B09" w:rsidR="00104B4A" w:rsidRPr="007136BF" w:rsidRDefault="00104B4A" w:rsidP="00F85AFE">
      <w:pPr>
        <w:jc w:val="center"/>
        <w:rPr>
          <w:b/>
          <w:bCs/>
          <w:iCs/>
        </w:rPr>
      </w:pPr>
      <w:r w:rsidRPr="007136BF">
        <w:rPr>
          <w:b/>
          <w:bCs/>
          <w:iCs/>
        </w:rPr>
        <w:t>Факультета налогов, аудита и бизнес-анализа</w:t>
      </w:r>
    </w:p>
    <w:p w14:paraId="08E61723" w14:textId="77777777" w:rsidR="00104B4A" w:rsidRPr="007136BF" w:rsidRDefault="00104B4A" w:rsidP="00F85AFE">
      <w:pPr>
        <w:spacing w:line="276" w:lineRule="auto"/>
        <w:jc w:val="center"/>
        <w:rPr>
          <w:b/>
          <w:bCs/>
          <w:i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92"/>
        <w:gridCol w:w="4564"/>
      </w:tblGrid>
      <w:tr w:rsidR="00104B4A" w:rsidRPr="007136BF" w14:paraId="69DCB78E" w14:textId="77777777" w:rsidTr="00AC13F0">
        <w:tc>
          <w:tcPr>
            <w:tcW w:w="2561" w:type="pct"/>
            <w:shd w:val="clear" w:color="auto" w:fill="auto"/>
          </w:tcPr>
          <w:p w14:paraId="5A08B411" w14:textId="77777777" w:rsidR="000261D8" w:rsidRPr="007136BF" w:rsidRDefault="000261D8" w:rsidP="000261D8">
            <w:r w:rsidRPr="007136BF">
              <w:t>СОГЛАСОВАНО</w:t>
            </w:r>
          </w:p>
          <w:p w14:paraId="1AF0CA8B" w14:textId="77777777" w:rsidR="000261D8" w:rsidRPr="007136BF" w:rsidRDefault="000261D8" w:rsidP="000261D8">
            <w:r w:rsidRPr="007136BF">
              <w:t>ООО «</w:t>
            </w:r>
            <w:proofErr w:type="spellStart"/>
            <w:r w:rsidRPr="007136BF">
              <w:t>РТЦентр</w:t>
            </w:r>
            <w:proofErr w:type="spellEnd"/>
            <w:r w:rsidRPr="007136BF">
              <w:t>»</w:t>
            </w:r>
          </w:p>
          <w:p w14:paraId="2296EC39" w14:textId="77777777" w:rsidR="000261D8" w:rsidRPr="007136BF" w:rsidRDefault="000261D8" w:rsidP="000261D8">
            <w:r w:rsidRPr="007136BF">
              <w:t xml:space="preserve">Генеральный директор, </w:t>
            </w:r>
          </w:p>
          <w:p w14:paraId="12F10341" w14:textId="77777777" w:rsidR="000261D8" w:rsidRPr="007136BF" w:rsidRDefault="000261D8" w:rsidP="000261D8">
            <w:r w:rsidRPr="007136BF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175B633" wp14:editId="6BDB7999">
                  <wp:simplePos x="0" y="0"/>
                  <wp:positionH relativeFrom="column">
                    <wp:posOffset>290195</wp:posOffset>
                  </wp:positionH>
                  <wp:positionV relativeFrom="paragraph">
                    <wp:posOffset>99060</wp:posOffset>
                  </wp:positionV>
                  <wp:extent cx="1177636" cy="508000"/>
                  <wp:effectExtent l="0" t="0" r="3810" b="6350"/>
                  <wp:wrapNone/>
                  <wp:docPr id="1" name="Рисунок 1" descr="Изображение выглядит как легкий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легкий&#10;&#10;Автоматически созданное описание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573" cy="5096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136BF">
              <w:t xml:space="preserve">к.э.н.  </w:t>
            </w:r>
            <w:proofErr w:type="spellStart"/>
            <w:r w:rsidRPr="007136BF">
              <w:t>С.Н.Миловидова</w:t>
            </w:r>
            <w:proofErr w:type="spellEnd"/>
          </w:p>
          <w:p w14:paraId="43167F19" w14:textId="77777777" w:rsidR="000261D8" w:rsidRPr="007136BF" w:rsidRDefault="000261D8" w:rsidP="000261D8"/>
          <w:p w14:paraId="5116BB8C" w14:textId="77777777" w:rsidR="000261D8" w:rsidRPr="007136BF" w:rsidRDefault="000261D8" w:rsidP="000261D8">
            <w:r w:rsidRPr="007136BF">
              <w:t>_____________________________</w:t>
            </w:r>
          </w:p>
          <w:p w14:paraId="7025BF0D" w14:textId="77777777" w:rsidR="000261D8" w:rsidRPr="007136BF" w:rsidRDefault="000261D8" w:rsidP="000261D8">
            <w:r w:rsidRPr="007136BF">
              <w:t>(подпись представителя работодателя)</w:t>
            </w:r>
          </w:p>
          <w:p w14:paraId="43D0F9E2" w14:textId="32086F1B" w:rsidR="006A43C5" w:rsidRPr="007136BF" w:rsidRDefault="000261D8" w:rsidP="007218E9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7136BF">
              <w:t>«</w:t>
            </w:r>
            <w:r w:rsidR="007218E9">
              <w:t>24</w:t>
            </w:r>
            <w:r w:rsidRPr="007136BF">
              <w:t xml:space="preserve">» </w:t>
            </w:r>
            <w:r w:rsidR="007218E9">
              <w:t>ноября</w:t>
            </w:r>
            <w:r w:rsidRPr="007136BF">
              <w:t xml:space="preserve"> 2022 г.</w:t>
            </w:r>
          </w:p>
        </w:tc>
        <w:tc>
          <w:tcPr>
            <w:tcW w:w="2439" w:type="pct"/>
            <w:shd w:val="clear" w:color="auto" w:fill="auto"/>
          </w:tcPr>
          <w:p w14:paraId="430F3EC4" w14:textId="77777777" w:rsidR="00104B4A" w:rsidRPr="007136BF" w:rsidRDefault="00104B4A" w:rsidP="00F85AFE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7136BF">
              <w:t>УТВЕРЖДАЮ</w:t>
            </w:r>
          </w:p>
          <w:p w14:paraId="08A5C0CA" w14:textId="77777777" w:rsidR="00E01A87" w:rsidRPr="00E01A87" w:rsidRDefault="00E01A87" w:rsidP="00E01A87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E01A87">
              <w:t>Проректор по учебной</w:t>
            </w:r>
          </w:p>
          <w:p w14:paraId="59E1C48C" w14:textId="77777777" w:rsidR="00E01A87" w:rsidRPr="00E01A87" w:rsidRDefault="00E01A87" w:rsidP="00E01A87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E01A87">
              <w:t xml:space="preserve"> и методической работе</w:t>
            </w:r>
          </w:p>
          <w:p w14:paraId="6E6702D4" w14:textId="77777777" w:rsidR="00104B4A" w:rsidRPr="007136BF" w:rsidRDefault="00104B4A" w:rsidP="00F85AFE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  <w:p w14:paraId="00E47748" w14:textId="77777777" w:rsidR="00104B4A" w:rsidRPr="007136BF" w:rsidRDefault="00104B4A" w:rsidP="00F85AFE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7136BF">
              <w:t>_________________ Е.А. Каменева</w:t>
            </w:r>
          </w:p>
          <w:p w14:paraId="57C0A6CC" w14:textId="2CF61475" w:rsidR="00104B4A" w:rsidRPr="007136BF" w:rsidRDefault="00104B4A" w:rsidP="00F85AFE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7136BF">
              <w:t>«</w:t>
            </w:r>
            <w:r w:rsidR="007218E9">
              <w:rPr>
                <w:rFonts w:eastAsia="Arial Unicode MS"/>
              </w:rPr>
              <w:t>28</w:t>
            </w:r>
            <w:r w:rsidRPr="007136BF">
              <w:t xml:space="preserve">» </w:t>
            </w:r>
            <w:r w:rsidR="007218E9">
              <w:t>ноября</w:t>
            </w:r>
            <w:r w:rsidRPr="007136BF">
              <w:t xml:space="preserve"> 202</w:t>
            </w:r>
            <w:r w:rsidR="00F75277" w:rsidRPr="007136BF">
              <w:t>2</w:t>
            </w:r>
            <w:r w:rsidRPr="007136BF">
              <w:t xml:space="preserve"> г.</w:t>
            </w:r>
          </w:p>
          <w:p w14:paraId="14CBCF4F" w14:textId="77777777" w:rsidR="00104B4A" w:rsidRPr="007136BF" w:rsidRDefault="00104B4A" w:rsidP="00F85AFE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</w:tr>
    </w:tbl>
    <w:p w14:paraId="537AA2B8" w14:textId="0F6EFC49" w:rsidR="00104B4A" w:rsidRPr="007136BF" w:rsidRDefault="00104B4A" w:rsidP="00F85AFE">
      <w:pPr>
        <w:spacing w:line="276" w:lineRule="auto"/>
        <w:jc w:val="center"/>
        <w:rPr>
          <w:b/>
          <w:bCs/>
          <w:iCs/>
        </w:rPr>
      </w:pPr>
      <w:r w:rsidRPr="007136BF">
        <w:rPr>
          <w:b/>
          <w:bCs/>
          <w:iCs/>
        </w:rPr>
        <w:t xml:space="preserve"> </w:t>
      </w:r>
    </w:p>
    <w:p w14:paraId="2FD12642" w14:textId="77777777" w:rsidR="000261D8" w:rsidRPr="007136BF" w:rsidRDefault="000261D8" w:rsidP="00F85AFE">
      <w:pPr>
        <w:spacing w:line="276" w:lineRule="auto"/>
        <w:jc w:val="center"/>
        <w:rPr>
          <w:b/>
          <w:bCs/>
          <w:iCs/>
        </w:rPr>
      </w:pPr>
    </w:p>
    <w:p w14:paraId="22C14869" w14:textId="4AEAA5EA" w:rsidR="00104B4A" w:rsidRPr="007136BF" w:rsidRDefault="00104B4A" w:rsidP="00F85AFE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7136BF">
        <w:rPr>
          <w:b/>
        </w:rPr>
        <w:t>Никифорова Н.А.</w:t>
      </w:r>
    </w:p>
    <w:p w14:paraId="6C039645" w14:textId="77777777" w:rsidR="00104B4A" w:rsidRPr="007136BF" w:rsidRDefault="00104B4A" w:rsidP="00F85AFE">
      <w:pPr>
        <w:widowControl w:val="0"/>
        <w:autoSpaceDE w:val="0"/>
        <w:autoSpaceDN w:val="0"/>
        <w:adjustRightInd w:val="0"/>
        <w:spacing w:line="276" w:lineRule="auto"/>
        <w:jc w:val="center"/>
      </w:pPr>
    </w:p>
    <w:p w14:paraId="2406A0A2" w14:textId="77777777" w:rsidR="00104B4A" w:rsidRPr="007136BF" w:rsidRDefault="00104B4A" w:rsidP="00F85AFE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7136BF">
        <w:rPr>
          <w:b/>
        </w:rPr>
        <w:t>СТРАТЕГИЧЕСКИЙ АНАЛИЗ И РИСК-МЕНЕДЖМЕНТ В ОРГАНИЗАЦИИ</w:t>
      </w:r>
    </w:p>
    <w:p w14:paraId="454489AF" w14:textId="77777777" w:rsidR="00104B4A" w:rsidRPr="007136BF" w:rsidRDefault="00104B4A" w:rsidP="00F85AFE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jc w:val="center"/>
        <w:rPr>
          <w:b/>
        </w:rPr>
      </w:pPr>
    </w:p>
    <w:p w14:paraId="7162C60E" w14:textId="77777777" w:rsidR="00104B4A" w:rsidRPr="007136BF" w:rsidRDefault="00104B4A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7136BF">
        <w:rPr>
          <w:b/>
        </w:rPr>
        <w:t>Рабочая программа дисциплины</w:t>
      </w:r>
    </w:p>
    <w:p w14:paraId="7554EBDD" w14:textId="77777777" w:rsidR="00104B4A" w:rsidRPr="007136BF" w:rsidRDefault="00104B4A" w:rsidP="00F85AFE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7136BF">
        <w:t xml:space="preserve">для студентов, обучающихся по направлению подготовки </w:t>
      </w:r>
    </w:p>
    <w:p w14:paraId="55E962F6" w14:textId="77777777" w:rsidR="00104B4A" w:rsidRPr="007136BF" w:rsidRDefault="00104B4A" w:rsidP="00F85AFE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7136BF">
        <w:t>38.04.01 «Экономика»</w:t>
      </w:r>
    </w:p>
    <w:p w14:paraId="758663EF" w14:textId="77777777" w:rsidR="00104B4A" w:rsidRPr="007136BF" w:rsidRDefault="00104B4A" w:rsidP="00F85AFE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7136BF">
        <w:t xml:space="preserve">направленность программы магистратуры </w:t>
      </w:r>
    </w:p>
    <w:p w14:paraId="3FB4CF98" w14:textId="6446CB14" w:rsidR="00104B4A" w:rsidRPr="007136BF" w:rsidRDefault="00104B4A" w:rsidP="00F85AFE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7136BF">
        <w:t>«</w:t>
      </w:r>
      <w:r w:rsidRPr="007136BF">
        <w:rPr>
          <w:bCs/>
        </w:rPr>
        <w:t>Финансовый анализ и оценка инвестиционных решений</w:t>
      </w:r>
      <w:r w:rsidRPr="007136BF">
        <w:t>»</w:t>
      </w:r>
    </w:p>
    <w:p w14:paraId="168CD928" w14:textId="77777777" w:rsidR="00104B4A" w:rsidRPr="007136BF" w:rsidRDefault="00104B4A" w:rsidP="00F85AFE">
      <w:pPr>
        <w:widowControl w:val="0"/>
        <w:autoSpaceDE w:val="0"/>
        <w:autoSpaceDN w:val="0"/>
        <w:adjustRightInd w:val="0"/>
        <w:spacing w:line="276" w:lineRule="auto"/>
        <w:rPr>
          <w:b/>
        </w:rPr>
      </w:pPr>
    </w:p>
    <w:p w14:paraId="223C1FDE" w14:textId="0CED4439" w:rsidR="00104B4A" w:rsidRPr="007136BF" w:rsidRDefault="00104B4A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i/>
        </w:rPr>
      </w:pPr>
      <w:bookmarkStart w:id="1" w:name="_Hlk75968519"/>
      <w:r w:rsidRPr="007136BF">
        <w:rPr>
          <w:rFonts w:eastAsia="Arial Unicode MS"/>
          <w:i/>
        </w:rPr>
        <w:t>Рекомендовано Ученым советом Факультета налогов, аудита и бизнес-анализа</w:t>
      </w:r>
    </w:p>
    <w:p w14:paraId="499C13C9" w14:textId="77777777" w:rsidR="00E01A87" w:rsidRPr="00E01A87" w:rsidRDefault="00E01A87" w:rsidP="00E01A8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i/>
        </w:rPr>
      </w:pPr>
      <w:r w:rsidRPr="00E01A87">
        <w:rPr>
          <w:rFonts w:eastAsia="Arial Unicode MS"/>
          <w:i/>
        </w:rPr>
        <w:t>(протокол № 24 от 22 ноября 2022 г.)</w:t>
      </w:r>
    </w:p>
    <w:p w14:paraId="2A646A89" w14:textId="77777777" w:rsidR="00104B4A" w:rsidRPr="007136BF" w:rsidRDefault="00104B4A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i/>
        </w:rPr>
      </w:pPr>
      <w:r w:rsidRPr="007136BF">
        <w:rPr>
          <w:rFonts w:eastAsia="Arial Unicode MS"/>
          <w:i/>
        </w:rPr>
        <w:t>Одобрено Советом учебно-научного Департамента бизнес-аналитики</w:t>
      </w:r>
    </w:p>
    <w:p w14:paraId="03472396" w14:textId="77777777" w:rsidR="00E01A87" w:rsidRPr="00E01A87" w:rsidRDefault="00E01A87" w:rsidP="00E01A8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i/>
        </w:rPr>
      </w:pPr>
      <w:r w:rsidRPr="00E01A87">
        <w:rPr>
          <w:rFonts w:eastAsia="Arial Unicode MS"/>
          <w:i/>
        </w:rPr>
        <w:t>(протокол № 4 от 20 октября 2022 г.)</w:t>
      </w:r>
    </w:p>
    <w:p w14:paraId="27308F51" w14:textId="4C83DC84" w:rsidR="00104B4A" w:rsidRDefault="00104B4A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i/>
        </w:rPr>
      </w:pPr>
    </w:p>
    <w:p w14:paraId="79AF8971" w14:textId="00686CCF" w:rsidR="00E01A87" w:rsidRDefault="00E01A87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i/>
        </w:rPr>
      </w:pPr>
    </w:p>
    <w:p w14:paraId="4122F307" w14:textId="74D2255D" w:rsidR="00E01A87" w:rsidRDefault="00E01A87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i/>
        </w:rPr>
      </w:pPr>
    </w:p>
    <w:p w14:paraId="3CF0567F" w14:textId="6B332DC3" w:rsidR="00E01A87" w:rsidRDefault="00E01A87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i/>
        </w:rPr>
      </w:pPr>
    </w:p>
    <w:p w14:paraId="256F73B3" w14:textId="3F97FF99" w:rsidR="00E01A87" w:rsidRDefault="00E01A87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i/>
        </w:rPr>
      </w:pPr>
    </w:p>
    <w:p w14:paraId="45355FB5" w14:textId="66278245" w:rsidR="00E01A87" w:rsidRDefault="00E01A87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i/>
        </w:rPr>
      </w:pPr>
    </w:p>
    <w:p w14:paraId="14BD7207" w14:textId="77777777" w:rsidR="00E01A87" w:rsidRPr="007136BF" w:rsidRDefault="00E01A87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i/>
        </w:rPr>
      </w:pPr>
    </w:p>
    <w:bookmarkEnd w:id="1"/>
    <w:p w14:paraId="0CF6CB41" w14:textId="4D558AC5" w:rsidR="00104B4A" w:rsidRPr="007136BF" w:rsidRDefault="00104B4A" w:rsidP="00F85AFE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bCs/>
          <w:iCs/>
        </w:rPr>
      </w:pPr>
      <w:r w:rsidRPr="007136BF">
        <w:rPr>
          <w:rFonts w:eastAsia="Arial Unicode MS"/>
          <w:bCs/>
          <w:iCs/>
        </w:rPr>
        <w:t>Москва 202</w:t>
      </w:r>
      <w:r w:rsidR="00F75277" w:rsidRPr="007136BF">
        <w:rPr>
          <w:rFonts w:eastAsia="Arial Unicode MS"/>
          <w:bCs/>
          <w:iCs/>
        </w:rPr>
        <w:t>2</w:t>
      </w:r>
    </w:p>
    <w:p w14:paraId="0135E364" w14:textId="0B611C51" w:rsidR="00104B4A" w:rsidRPr="007136BF" w:rsidRDefault="00104B4A" w:rsidP="00F85AFE">
      <w:pPr>
        <w:spacing w:line="276" w:lineRule="auto"/>
        <w:rPr>
          <w:rFonts w:eastAsia="Arial Unicode MS"/>
          <w:b/>
          <w:i/>
        </w:rPr>
      </w:pPr>
      <w:r w:rsidRPr="007136BF">
        <w:rPr>
          <w:rFonts w:eastAsia="Arial Unicode MS"/>
          <w:b/>
          <w:i/>
        </w:rPr>
        <w:br w:type="page"/>
      </w:r>
    </w:p>
    <w:bookmarkEnd w:id="0"/>
    <w:p w14:paraId="23AEAB25" w14:textId="31C38C4B" w:rsidR="00C57F1E" w:rsidRPr="007136BF" w:rsidRDefault="00F4062A" w:rsidP="00F85AFE">
      <w:pPr>
        <w:spacing w:line="276" w:lineRule="auto"/>
        <w:ind w:firstLine="397"/>
        <w:jc w:val="center"/>
        <w:rPr>
          <w:b/>
        </w:rPr>
      </w:pPr>
      <w:r w:rsidRPr="007136BF">
        <w:rPr>
          <w:b/>
        </w:rPr>
        <w:lastRenderedPageBreak/>
        <w:t>СОДЕРЖАНИЕ</w:t>
      </w:r>
    </w:p>
    <w:sdt>
      <w:sdtPr>
        <w:id w:val="-160264071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AD0E000" w14:textId="5E20B353" w:rsidR="00F66459" w:rsidRPr="007136BF" w:rsidRDefault="00F66459" w:rsidP="00FD3690"/>
        <w:p w14:paraId="715403A9" w14:textId="6855AF87" w:rsidR="00172476" w:rsidRPr="00172476" w:rsidRDefault="00F66459">
          <w:pPr>
            <w:pStyle w:val="12"/>
            <w:tabs>
              <w:tab w:val="left" w:pos="4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7136BF">
            <w:fldChar w:fldCharType="begin"/>
          </w:r>
          <w:r w:rsidRPr="007136BF">
            <w:instrText xml:space="preserve"> TOC \o "1-3" \h \z \u </w:instrText>
          </w:r>
          <w:r w:rsidRPr="007136BF">
            <w:fldChar w:fldCharType="separate"/>
          </w:r>
          <w:hyperlink w:anchor="_Toc118891625" w:history="1">
            <w:r w:rsidR="00172476" w:rsidRPr="00172476">
              <w:rPr>
                <w:rStyle w:val="af1"/>
                <w:noProof/>
              </w:rPr>
              <w:t xml:space="preserve">1. </w:t>
            </w:r>
            <w:r w:rsidR="00172476" w:rsidRPr="0017247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72476" w:rsidRPr="00172476">
              <w:rPr>
                <w:rStyle w:val="af1"/>
                <w:noProof/>
              </w:rPr>
              <w:t>Наименование дисциплины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_Toc118891625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3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3F1D67FA" w14:textId="6E822CD5" w:rsidR="00172476" w:rsidRPr="00172476" w:rsidRDefault="00A20100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26" w:history="1">
            <w:r w:rsidR="00172476" w:rsidRPr="00172476">
              <w:rPr>
                <w:rStyle w:val="af1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_Toc118891626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3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662AA5C7" w14:textId="2BDFF044" w:rsidR="00172476" w:rsidRPr="00172476" w:rsidRDefault="00A20100">
          <w:pPr>
            <w:pStyle w:val="12"/>
            <w:tabs>
              <w:tab w:val="left" w:pos="48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27" w:history="1">
            <w:r w:rsidR="00172476" w:rsidRPr="00172476">
              <w:rPr>
                <w:rStyle w:val="af1"/>
                <w:noProof/>
              </w:rPr>
              <w:t>3.</w:t>
            </w:r>
            <w:r w:rsidR="00172476" w:rsidRPr="0017247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72476" w:rsidRPr="00172476">
              <w:rPr>
                <w:rStyle w:val="af1"/>
                <w:noProof/>
              </w:rPr>
              <w:t>Место дисциплины в структуре образовательной программы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_Toc118891627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4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0D26B9D5" w14:textId="0C49AEA4" w:rsidR="00172476" w:rsidRPr="00172476" w:rsidRDefault="00A20100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28" w:history="1">
            <w:r w:rsidR="00172476" w:rsidRPr="00172476">
              <w:rPr>
                <w:rStyle w:val="af1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_Toc118891628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5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21B3E17E" w14:textId="0EC1AFF4" w:rsidR="00172476" w:rsidRPr="00172476" w:rsidRDefault="00A20100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29" w:history="1">
            <w:r w:rsidR="00172476" w:rsidRPr="00172476">
              <w:rPr>
                <w:rStyle w:val="af1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_Toc118891629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5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0CDE72B2" w14:textId="278DC231" w:rsidR="00172476" w:rsidRPr="00172476" w:rsidRDefault="00A20100">
          <w:pPr>
            <w:pStyle w:val="12"/>
            <w:tabs>
              <w:tab w:val="left" w:pos="66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30" w:history="1">
            <w:r w:rsidR="00172476" w:rsidRPr="00172476">
              <w:rPr>
                <w:rStyle w:val="af1"/>
                <w:noProof/>
              </w:rPr>
              <w:t>5.1.</w:t>
            </w:r>
            <w:r w:rsidR="00172476" w:rsidRPr="0017247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72476" w:rsidRPr="00172476">
              <w:rPr>
                <w:rStyle w:val="af1"/>
                <w:noProof/>
              </w:rPr>
              <w:t>Содержание дисциплины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_Toc118891630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5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4CE2DAEC" w14:textId="0B1BAF32" w:rsidR="00172476" w:rsidRPr="00172476" w:rsidRDefault="00A20100">
          <w:pPr>
            <w:pStyle w:val="12"/>
            <w:tabs>
              <w:tab w:val="left" w:pos="660"/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31" w:history="1">
            <w:r w:rsidR="00172476" w:rsidRPr="00172476">
              <w:rPr>
                <w:rStyle w:val="af1"/>
                <w:noProof/>
              </w:rPr>
              <w:t>5.2.</w:t>
            </w:r>
            <w:r w:rsidR="00172476" w:rsidRPr="0017247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72476" w:rsidRPr="00172476">
              <w:rPr>
                <w:rStyle w:val="af1"/>
                <w:noProof/>
              </w:rPr>
              <w:t>Учебно-тематический план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_Toc118891631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7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35F57BC8" w14:textId="1B37B566" w:rsidR="00172476" w:rsidRPr="00172476" w:rsidRDefault="00A20100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32" w:history="1">
            <w:r w:rsidR="00172476" w:rsidRPr="00172476">
              <w:rPr>
                <w:rStyle w:val="af1"/>
                <w:noProof/>
              </w:rPr>
              <w:t>5.3 Содержание семинаров, практических занятий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_Toc118891632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7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259A7EA6" w14:textId="5C606E73" w:rsidR="00172476" w:rsidRPr="00172476" w:rsidRDefault="00A20100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33" w:history="1">
            <w:r w:rsidR="00172476" w:rsidRPr="00172476">
              <w:rPr>
                <w:rStyle w:val="af1"/>
                <w:noProof/>
              </w:rPr>
              <w:t>6 Перечень учебно-методического обеспечения для самостоятельной работы обучающихся по дисциплине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_Toc118891633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8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32F97BB9" w14:textId="4EDA2DDF" w:rsidR="00172476" w:rsidRPr="00172476" w:rsidRDefault="00A20100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34" w:history="1">
            <w:r w:rsidR="00172476" w:rsidRPr="00172476">
              <w:rPr>
                <w:rStyle w:val="af1"/>
                <w:iCs/>
                <w:noProof/>
                <w:lang w:eastAsia="x-none"/>
              </w:rPr>
              <w:t>6.1 Перечень вопросов, отводимых на самостоятельное освоение дисциплины, формы внеаудиторной самостоятельной работы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_Toc118891634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8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280C44BF" w14:textId="7F09851E" w:rsidR="00172476" w:rsidRPr="00172476" w:rsidRDefault="00A20100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35" w:history="1">
            <w:r w:rsidR="00172476" w:rsidRPr="00172476">
              <w:rPr>
                <w:rStyle w:val="af1"/>
                <w:noProof/>
              </w:rPr>
              <w:t>6.2 Перечень вопросов, заданий, тем для подготовки к текущему контролю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_Toc118891635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9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79B6135F" w14:textId="54598C7F" w:rsidR="00172476" w:rsidRPr="00172476" w:rsidRDefault="00A20100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36" w:history="1">
            <w:r w:rsidR="00172476" w:rsidRPr="00172476">
              <w:rPr>
                <w:rStyle w:val="af1"/>
                <w:bCs/>
                <w:noProof/>
                <w:lang w:eastAsia="zh-CN"/>
              </w:rPr>
              <w:t>7. Фонд оценочных средств для проведения промежуточной аттестации обучающихся по дисциплине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_Toc118891636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10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5912285C" w14:textId="0674A9DD" w:rsidR="00172476" w:rsidRPr="00172476" w:rsidRDefault="00A20100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37" w:history="1">
            <w:r w:rsidR="00172476" w:rsidRPr="00172476">
              <w:rPr>
                <w:rStyle w:val="af1"/>
                <w:rFonts w:cs="Arial"/>
                <w:bCs/>
                <w:noProof/>
                <w:kern w:val="32"/>
              </w:rPr>
              <w:t>8. Перечень основной и дополнительной учебной литературы, необходимой для освоения дисциплины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_Toc118891637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17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28A32D36" w14:textId="50022841" w:rsidR="00172476" w:rsidRPr="00172476" w:rsidRDefault="00A20100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38" w:history="1">
            <w:r w:rsidR="00172476" w:rsidRPr="00172476">
              <w:rPr>
                <w:rStyle w:val="af1"/>
                <w:bCs/>
                <w:noProof/>
                <w:lang w:eastAsia="zh-CN"/>
              </w:rPr>
              <w:t>10.Методические указания для обучающихся по освоению дисциплины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_Toc118891638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19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170A37A7" w14:textId="4AF39064" w:rsidR="00172476" w:rsidRPr="00172476" w:rsidRDefault="00A20100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39" w:history="1">
            <w:r w:rsidR="00172476" w:rsidRPr="00172476">
              <w:rPr>
                <w:rStyle w:val="af1"/>
                <w:bCs/>
                <w:noProof/>
                <w:kern w:val="32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_Toc118891639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20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7E05BCA2" w14:textId="20E83949" w:rsidR="00172476" w:rsidRDefault="00A20100">
          <w:pPr>
            <w:pStyle w:val="12"/>
            <w:tabs>
              <w:tab w:val="right" w:leader="dot" w:pos="934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18891640" w:history="1">
            <w:r w:rsidR="00172476" w:rsidRPr="00172476">
              <w:rPr>
                <w:rStyle w:val="af1"/>
                <w:bCs/>
                <w:noProof/>
                <w:lang w:eastAsia="zh-CN"/>
              </w:rPr>
              <w:t>12.Описание материально-технической базы, необходимой для осуществления образовательного процесса по дисциплине</w:t>
            </w:r>
            <w:r w:rsidR="00172476" w:rsidRPr="00172476">
              <w:rPr>
                <w:noProof/>
                <w:webHidden/>
              </w:rPr>
              <w:tab/>
            </w:r>
            <w:r w:rsidR="00172476" w:rsidRPr="00172476">
              <w:rPr>
                <w:noProof/>
                <w:webHidden/>
              </w:rPr>
              <w:fldChar w:fldCharType="begin"/>
            </w:r>
            <w:r w:rsidR="00172476" w:rsidRPr="00172476">
              <w:rPr>
                <w:noProof/>
                <w:webHidden/>
              </w:rPr>
              <w:instrText xml:space="preserve"> PAGEREF _Toc118891640 \h </w:instrText>
            </w:r>
            <w:r w:rsidR="00172476" w:rsidRPr="00172476">
              <w:rPr>
                <w:noProof/>
                <w:webHidden/>
              </w:rPr>
            </w:r>
            <w:r w:rsidR="00172476" w:rsidRPr="00172476">
              <w:rPr>
                <w:noProof/>
                <w:webHidden/>
              </w:rPr>
              <w:fldChar w:fldCharType="separate"/>
            </w:r>
            <w:r w:rsidR="005A3E15">
              <w:rPr>
                <w:noProof/>
                <w:webHidden/>
              </w:rPr>
              <w:t>20</w:t>
            </w:r>
            <w:r w:rsidR="00172476" w:rsidRPr="00172476">
              <w:rPr>
                <w:noProof/>
                <w:webHidden/>
              </w:rPr>
              <w:fldChar w:fldCharType="end"/>
            </w:r>
          </w:hyperlink>
        </w:p>
        <w:p w14:paraId="4A2E4ED2" w14:textId="56C8D303" w:rsidR="00F66459" w:rsidRPr="007136BF" w:rsidRDefault="00F66459">
          <w:r w:rsidRPr="007136BF">
            <w:rPr>
              <w:b/>
              <w:bCs/>
            </w:rPr>
            <w:fldChar w:fldCharType="end"/>
          </w:r>
        </w:p>
      </w:sdtContent>
    </w:sdt>
    <w:p w14:paraId="3DAFFB20" w14:textId="2341C196" w:rsidR="00F66459" w:rsidRPr="007136BF" w:rsidRDefault="00F66459" w:rsidP="00F85AFE">
      <w:pPr>
        <w:spacing w:line="276" w:lineRule="auto"/>
        <w:ind w:firstLine="397"/>
        <w:jc w:val="center"/>
        <w:rPr>
          <w:b/>
        </w:rPr>
      </w:pPr>
    </w:p>
    <w:p w14:paraId="2CAC4B7E" w14:textId="68D8FCDC" w:rsidR="00F66459" w:rsidRPr="007136BF" w:rsidRDefault="00F66459">
      <w:pPr>
        <w:rPr>
          <w:b/>
        </w:rPr>
      </w:pPr>
      <w:r w:rsidRPr="007136BF">
        <w:rPr>
          <w:b/>
        </w:rPr>
        <w:br w:type="page"/>
      </w:r>
      <w:bookmarkStart w:id="2" w:name="_GoBack"/>
      <w:bookmarkEnd w:id="2"/>
    </w:p>
    <w:p w14:paraId="15207FED" w14:textId="5B4BC187" w:rsidR="00245BC8" w:rsidRPr="007136BF" w:rsidRDefault="00245BC8" w:rsidP="00FD3690">
      <w:pPr>
        <w:pStyle w:val="1"/>
        <w:rPr>
          <w:sz w:val="24"/>
          <w:szCs w:val="24"/>
        </w:rPr>
      </w:pPr>
      <w:bookmarkStart w:id="3" w:name="_Toc409641743"/>
      <w:bookmarkStart w:id="4" w:name="_Toc290648004"/>
      <w:bookmarkStart w:id="5" w:name="_Toc418190942"/>
      <w:bookmarkStart w:id="6" w:name="_Toc118891625"/>
      <w:r w:rsidRPr="007136BF">
        <w:rPr>
          <w:sz w:val="24"/>
          <w:szCs w:val="24"/>
        </w:rPr>
        <w:lastRenderedPageBreak/>
        <w:t xml:space="preserve">1. </w:t>
      </w:r>
      <w:bookmarkEnd w:id="3"/>
      <w:bookmarkEnd w:id="4"/>
      <w:r w:rsidRPr="007136BF">
        <w:rPr>
          <w:sz w:val="24"/>
          <w:szCs w:val="24"/>
        </w:rPr>
        <w:tab/>
        <w:t>Наименование дисциплины</w:t>
      </w:r>
      <w:bookmarkEnd w:id="5"/>
      <w:bookmarkEnd w:id="6"/>
    </w:p>
    <w:p w14:paraId="1D26FB2F" w14:textId="77777777" w:rsidR="0097400E" w:rsidRPr="007136BF" w:rsidRDefault="0097400E" w:rsidP="00F85AFE">
      <w:pPr>
        <w:spacing w:line="276" w:lineRule="auto"/>
        <w:ind w:firstLine="709"/>
        <w:jc w:val="both"/>
        <w:rPr>
          <w:bCs/>
        </w:rPr>
      </w:pPr>
    </w:p>
    <w:p w14:paraId="1AD87327" w14:textId="043997B7" w:rsidR="00245BC8" w:rsidRPr="007136BF" w:rsidRDefault="0093796E" w:rsidP="00F85AFE">
      <w:pPr>
        <w:spacing w:line="276" w:lineRule="auto"/>
        <w:ind w:firstLine="709"/>
        <w:jc w:val="both"/>
      </w:pPr>
      <w:r w:rsidRPr="007136BF">
        <w:t>Стратегический анализ и риск-менеджмент в организации</w:t>
      </w:r>
      <w:r w:rsidR="00A34195" w:rsidRPr="007136BF">
        <w:rPr>
          <w:bCs/>
        </w:rPr>
        <w:t>.</w:t>
      </w:r>
    </w:p>
    <w:p w14:paraId="7CC660A7" w14:textId="77777777" w:rsidR="00245BC8" w:rsidRPr="007136BF" w:rsidRDefault="00245BC8" w:rsidP="00F85AFE">
      <w:pPr>
        <w:spacing w:line="276" w:lineRule="auto"/>
        <w:ind w:firstLine="709"/>
        <w:jc w:val="both"/>
        <w:rPr>
          <w:bCs/>
        </w:rPr>
      </w:pPr>
    </w:p>
    <w:p w14:paraId="28199B0E" w14:textId="1F0E9B0C" w:rsidR="00245BC8" w:rsidRPr="007136BF" w:rsidRDefault="00245BC8" w:rsidP="00492FF9">
      <w:pPr>
        <w:pStyle w:val="1"/>
        <w:rPr>
          <w:sz w:val="24"/>
          <w:szCs w:val="24"/>
        </w:rPr>
      </w:pPr>
      <w:bookmarkStart w:id="7" w:name="_Toc409641744"/>
      <w:bookmarkStart w:id="8" w:name="_Toc290648005"/>
      <w:bookmarkStart w:id="9" w:name="_Toc262097653"/>
      <w:bookmarkStart w:id="10" w:name="_Toc418190943"/>
      <w:bookmarkStart w:id="11" w:name="_Toc118891626"/>
      <w:r w:rsidRPr="007136BF">
        <w:rPr>
          <w:sz w:val="24"/>
          <w:szCs w:val="24"/>
        </w:rPr>
        <w:t xml:space="preserve">2. </w:t>
      </w:r>
      <w:bookmarkEnd w:id="7"/>
      <w:bookmarkEnd w:id="8"/>
      <w:bookmarkEnd w:id="9"/>
      <w:bookmarkEnd w:id="10"/>
      <w:r w:rsidR="00492FF9" w:rsidRPr="007136BF">
        <w:rPr>
          <w:sz w:val="24"/>
          <w:szCs w:val="24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1"/>
    </w:p>
    <w:p w14:paraId="0E5ED9C7" w14:textId="77777777" w:rsidR="00492FF9" w:rsidRPr="007136BF" w:rsidRDefault="00492FF9" w:rsidP="00492FF9"/>
    <w:p w14:paraId="2E61E64D" w14:textId="4D86C40E" w:rsidR="00245BC8" w:rsidRPr="007136BF" w:rsidRDefault="00245BC8" w:rsidP="00F85AFE">
      <w:pPr>
        <w:pStyle w:val="Style9"/>
        <w:widowControl/>
        <w:spacing w:line="276" w:lineRule="auto"/>
        <w:rPr>
          <w:snapToGrid w:val="0"/>
          <w:lang w:val="ru-RU"/>
        </w:rPr>
      </w:pPr>
      <w:r w:rsidRPr="007136BF">
        <w:rPr>
          <w:snapToGrid w:val="0"/>
          <w:lang w:val="ru-RU"/>
        </w:rPr>
        <w:t xml:space="preserve">Структура планируемых результатов обучения по дисциплине приведена в таблице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2409"/>
        <w:gridCol w:w="3827"/>
      </w:tblGrid>
      <w:tr w:rsidR="00A22DF5" w:rsidRPr="007136BF" w14:paraId="562E2AF5" w14:textId="77777777" w:rsidTr="00AC13F0">
        <w:tc>
          <w:tcPr>
            <w:tcW w:w="993" w:type="dxa"/>
            <w:shd w:val="clear" w:color="auto" w:fill="auto"/>
          </w:tcPr>
          <w:p w14:paraId="0A5DD76E" w14:textId="38779477" w:rsidR="00A22DF5" w:rsidRPr="007136BF" w:rsidRDefault="00A22DF5" w:rsidP="00F66459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 xml:space="preserve">Код </w:t>
            </w:r>
            <w:r w:rsidR="007136BF" w:rsidRPr="007136BF">
              <w:rPr>
                <w:b/>
                <w:bCs/>
              </w:rPr>
              <w:t>компетенции</w:t>
            </w:r>
          </w:p>
        </w:tc>
        <w:tc>
          <w:tcPr>
            <w:tcW w:w="2410" w:type="dxa"/>
            <w:shd w:val="clear" w:color="auto" w:fill="auto"/>
          </w:tcPr>
          <w:p w14:paraId="4D1E547A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Наименование компетенции</w:t>
            </w:r>
          </w:p>
        </w:tc>
        <w:tc>
          <w:tcPr>
            <w:tcW w:w="2409" w:type="dxa"/>
            <w:shd w:val="clear" w:color="auto" w:fill="auto"/>
          </w:tcPr>
          <w:p w14:paraId="1F9BAB08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Индикаторы достижения компетенции</w:t>
            </w:r>
          </w:p>
        </w:tc>
        <w:tc>
          <w:tcPr>
            <w:tcW w:w="3827" w:type="dxa"/>
            <w:shd w:val="clear" w:color="auto" w:fill="auto"/>
          </w:tcPr>
          <w:p w14:paraId="31FD1C29" w14:textId="05B56C20" w:rsidR="00A22DF5" w:rsidRPr="007136BF" w:rsidRDefault="00A22DF5" w:rsidP="00F66459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A22DF5" w:rsidRPr="007136BF" w14:paraId="205755DC" w14:textId="77777777" w:rsidTr="00AC13F0">
        <w:tc>
          <w:tcPr>
            <w:tcW w:w="993" w:type="dxa"/>
            <w:shd w:val="clear" w:color="auto" w:fill="auto"/>
          </w:tcPr>
          <w:p w14:paraId="4432DF95" w14:textId="0ACB45B7" w:rsidR="00A22DF5" w:rsidRPr="007136BF" w:rsidRDefault="00F75277" w:rsidP="00F66459">
            <w:pPr>
              <w:tabs>
                <w:tab w:val="left" w:pos="540"/>
              </w:tabs>
              <w:contextualSpacing/>
              <w:jc w:val="center"/>
            </w:pPr>
            <w:r w:rsidRPr="007136BF">
              <w:t>ПК</w:t>
            </w:r>
            <w:r w:rsidR="00A22DF5" w:rsidRPr="007136BF">
              <w:t>-4</w:t>
            </w:r>
          </w:p>
        </w:tc>
        <w:tc>
          <w:tcPr>
            <w:tcW w:w="2410" w:type="dxa"/>
            <w:shd w:val="clear" w:color="auto" w:fill="auto"/>
          </w:tcPr>
          <w:p w14:paraId="6EB82427" w14:textId="15E73CBF" w:rsidR="00A22DF5" w:rsidRPr="007136BF" w:rsidRDefault="004D7AD2" w:rsidP="00F66459">
            <w:pPr>
              <w:tabs>
                <w:tab w:val="left" w:pos="540"/>
              </w:tabs>
              <w:contextualSpacing/>
            </w:pPr>
            <w:r w:rsidRPr="004D7AD2">
              <w:t>Готовность к разработке информационно-аналитического обеспечения финансовой стратегии организации</w:t>
            </w:r>
            <w:r w:rsidR="00691855" w:rsidRPr="007136BF">
              <w:t>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F9626F8" w14:textId="7E4FDD28" w:rsidR="00F75277" w:rsidRPr="007136BF" w:rsidRDefault="00F75277" w:rsidP="00F75277">
            <w:pPr>
              <w:pStyle w:val="Style2"/>
              <w:spacing w:line="240" w:lineRule="auto"/>
              <w:ind w:firstLine="0"/>
              <w:jc w:val="left"/>
            </w:pPr>
            <w:r w:rsidRPr="007136BF">
              <w:t xml:space="preserve">1. </w:t>
            </w:r>
            <w:r w:rsidR="004D7AD2" w:rsidRPr="004D7AD2">
              <w:t>Владеет методами анализа информации, знает тенденции лучших мировых практик и уровень аппаратно-информационного обеспечения процесса финансового консультирования в отрасли и в организации</w:t>
            </w:r>
            <w:r w:rsidRPr="007136BF">
              <w:t xml:space="preserve">. </w:t>
            </w:r>
          </w:p>
          <w:p w14:paraId="4A54E604" w14:textId="77777777" w:rsidR="00F75277" w:rsidRPr="007136BF" w:rsidRDefault="00F75277" w:rsidP="00F75277">
            <w:pPr>
              <w:pStyle w:val="Style2"/>
              <w:spacing w:line="240" w:lineRule="auto"/>
              <w:ind w:firstLine="0"/>
              <w:jc w:val="left"/>
            </w:pPr>
          </w:p>
          <w:p w14:paraId="6E61FAB1" w14:textId="19274BC2" w:rsidR="00F75277" w:rsidRPr="007136BF" w:rsidRDefault="00F75277" w:rsidP="00F75277">
            <w:pPr>
              <w:pStyle w:val="Style2"/>
              <w:spacing w:line="240" w:lineRule="auto"/>
              <w:ind w:firstLine="0"/>
              <w:jc w:val="left"/>
            </w:pPr>
            <w:r w:rsidRPr="007136BF">
              <w:t xml:space="preserve">2. </w:t>
            </w:r>
            <w:r w:rsidR="004D7AD2" w:rsidRPr="004D7AD2">
              <w:t>Осуществляет коммуникации и консультации с заинтересованными сторонами на всех стадиях процесса управления</w:t>
            </w:r>
            <w:r w:rsidRPr="007136BF">
              <w:t xml:space="preserve">. </w:t>
            </w:r>
          </w:p>
          <w:p w14:paraId="73092EA3" w14:textId="424F12A2" w:rsidR="00F75277" w:rsidRPr="007136BF" w:rsidRDefault="00F75277" w:rsidP="00F75277">
            <w:pPr>
              <w:pStyle w:val="Style2"/>
              <w:spacing w:line="240" w:lineRule="auto"/>
              <w:ind w:firstLine="0"/>
              <w:jc w:val="left"/>
            </w:pPr>
          </w:p>
          <w:p w14:paraId="6E8AAE96" w14:textId="77777777" w:rsidR="00F75277" w:rsidRPr="007136BF" w:rsidRDefault="00F75277" w:rsidP="00F75277">
            <w:pPr>
              <w:pStyle w:val="Style2"/>
              <w:spacing w:line="240" w:lineRule="auto"/>
              <w:ind w:firstLine="0"/>
              <w:jc w:val="left"/>
            </w:pPr>
          </w:p>
          <w:p w14:paraId="3FDB4938" w14:textId="2F5CE4AB" w:rsidR="00F75277" w:rsidRPr="007136BF" w:rsidRDefault="00F75277" w:rsidP="00F75277">
            <w:pPr>
              <w:pStyle w:val="Style2"/>
              <w:spacing w:line="240" w:lineRule="auto"/>
              <w:ind w:firstLine="0"/>
              <w:jc w:val="left"/>
            </w:pPr>
            <w:r w:rsidRPr="007136BF">
              <w:t xml:space="preserve">3. </w:t>
            </w:r>
            <w:r w:rsidR="004D7AD2" w:rsidRPr="004D7AD2">
              <w:t>Рассчитывает размер инвестиций, необходимый для достижения целей клиента; целевую доходность в зависимости от финансовых целей и начального капитала</w:t>
            </w:r>
            <w:r w:rsidRPr="007136BF">
              <w:t>.</w:t>
            </w:r>
          </w:p>
          <w:p w14:paraId="3615C150" w14:textId="7BA5E357" w:rsidR="00F75277" w:rsidRPr="007136BF" w:rsidRDefault="00F75277" w:rsidP="00F75277">
            <w:pPr>
              <w:pStyle w:val="Style2"/>
              <w:spacing w:line="240" w:lineRule="auto"/>
              <w:ind w:firstLine="0"/>
              <w:jc w:val="left"/>
            </w:pPr>
          </w:p>
          <w:p w14:paraId="5A94B8FE" w14:textId="39C22E7C" w:rsidR="00F75277" w:rsidRPr="007136BF" w:rsidRDefault="00F75277" w:rsidP="00F75277">
            <w:pPr>
              <w:pStyle w:val="Style2"/>
              <w:spacing w:line="240" w:lineRule="auto"/>
              <w:ind w:firstLine="0"/>
              <w:jc w:val="left"/>
            </w:pPr>
            <w:r w:rsidRPr="007136BF">
              <w:t xml:space="preserve">4. Владеет принципами соотношения риска и </w:t>
            </w:r>
            <w:r w:rsidRPr="007136BF">
              <w:lastRenderedPageBreak/>
              <w:t>доходности.</w:t>
            </w:r>
          </w:p>
          <w:p w14:paraId="697E1A2B" w14:textId="25BEDCA2" w:rsidR="00F75277" w:rsidRPr="007136BF" w:rsidRDefault="00F75277" w:rsidP="00F75277">
            <w:pPr>
              <w:pStyle w:val="Style2"/>
              <w:spacing w:line="240" w:lineRule="auto"/>
              <w:ind w:firstLine="0"/>
              <w:jc w:val="left"/>
            </w:pPr>
          </w:p>
          <w:p w14:paraId="2622F3BE" w14:textId="25ED7F0A" w:rsidR="00F75277" w:rsidRPr="007136BF" w:rsidRDefault="00F75277" w:rsidP="00F75277">
            <w:pPr>
              <w:pStyle w:val="Style2"/>
              <w:spacing w:line="240" w:lineRule="auto"/>
              <w:ind w:firstLine="0"/>
              <w:jc w:val="left"/>
            </w:pPr>
          </w:p>
          <w:p w14:paraId="166CBB9E" w14:textId="7631834F" w:rsidR="00A22DF5" w:rsidRPr="007136BF" w:rsidRDefault="00F75277" w:rsidP="00F75277">
            <w:pPr>
              <w:tabs>
                <w:tab w:val="left" w:pos="540"/>
              </w:tabs>
              <w:contextualSpacing/>
            </w:pPr>
            <w:r w:rsidRPr="007136BF">
              <w:t xml:space="preserve">5. </w:t>
            </w:r>
            <w:r w:rsidR="004D7AD2" w:rsidRPr="004D7AD2">
              <w:t>Осуществляет расчеты, прогнозирует, тестирует и верифицирует методики управления рисками с учетом отраслевой специфики</w:t>
            </w:r>
            <w:r w:rsidRPr="007136BF">
              <w:t>.</w:t>
            </w:r>
          </w:p>
        </w:tc>
        <w:tc>
          <w:tcPr>
            <w:tcW w:w="3827" w:type="dxa"/>
            <w:shd w:val="clear" w:color="auto" w:fill="auto"/>
          </w:tcPr>
          <w:p w14:paraId="64666959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lastRenderedPageBreak/>
              <w:t>1. Знать:</w:t>
            </w:r>
          </w:p>
          <w:p w14:paraId="47E46A13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тенденции лучших мировых практик и уровень аппаратно-информационного обеспечения процесса финансового консультирования в отрасли и в организации; методы анализа информации.</w:t>
            </w:r>
          </w:p>
          <w:p w14:paraId="20C64694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718E4FEA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Анализировать информацию о финансовой стратегии организации</w:t>
            </w:r>
          </w:p>
          <w:p w14:paraId="7B9CAE07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2. Знать:</w:t>
            </w:r>
          </w:p>
          <w:p w14:paraId="44CD43A5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Каким образом осуществляются коммуникации и консультации с заинтересованными сторонами на всех стадиях процесса управления.</w:t>
            </w:r>
          </w:p>
          <w:p w14:paraId="11A8E996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1815CE66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Проводить консультации с заинтересованными сторонами</w:t>
            </w:r>
          </w:p>
          <w:p w14:paraId="179BEDA8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3. Знать:</w:t>
            </w:r>
          </w:p>
          <w:p w14:paraId="53F90E43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Методику анализа инвестиционных ресурсов, необходимого капитала в зависимости от финансовых целей</w:t>
            </w:r>
          </w:p>
          <w:p w14:paraId="14A4FE14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18B401A9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Рассчитывать размер инвестиций, необходимый для достижения целей клиента; анализировать целевую доходность в зависимости от финансовых целей и начального капитала</w:t>
            </w:r>
          </w:p>
          <w:p w14:paraId="4CB0734E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/>
              </w:rPr>
              <w:t xml:space="preserve">4. Знать: </w:t>
            </w:r>
            <w:r w:rsidRPr="007136BF">
              <w:rPr>
                <w:bCs/>
              </w:rPr>
              <w:t>Принципы соотношения риска и доходности финансовой стратегии.</w:t>
            </w:r>
          </w:p>
          <w:p w14:paraId="2844590B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6118CF70" w14:textId="77777777" w:rsidR="00A22DF5" w:rsidRPr="007136BF" w:rsidRDefault="00A22DF5" w:rsidP="00F66459">
            <w:pPr>
              <w:tabs>
                <w:tab w:val="left" w:pos="540"/>
              </w:tabs>
              <w:contextualSpacing/>
            </w:pPr>
            <w:r w:rsidRPr="007136BF">
              <w:lastRenderedPageBreak/>
              <w:t>Анализировать соотношение риска и доходности</w:t>
            </w:r>
          </w:p>
          <w:p w14:paraId="0FDAF0BB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 xml:space="preserve">5. Знать: </w:t>
            </w:r>
          </w:p>
          <w:p w14:paraId="5D51DEC5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Аналитическое обеспечение прогнозирования и тестирования рисков финансовой стратегии</w:t>
            </w:r>
          </w:p>
          <w:p w14:paraId="28DC052F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1BBF98D8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Рассчитывать, прогнозировать тестировать и верифицировать методику</w:t>
            </w:r>
            <w:r w:rsidRPr="007136BF">
              <w:t xml:space="preserve"> </w:t>
            </w:r>
            <w:r w:rsidRPr="007136BF">
              <w:rPr>
                <w:bCs/>
              </w:rPr>
              <w:t>управления рисками с учетом отраслевой специфики</w:t>
            </w:r>
          </w:p>
        </w:tc>
      </w:tr>
      <w:tr w:rsidR="00A22DF5" w:rsidRPr="007136BF" w14:paraId="05C96DBA" w14:textId="77777777" w:rsidTr="00F75277">
        <w:tc>
          <w:tcPr>
            <w:tcW w:w="993" w:type="dxa"/>
            <w:shd w:val="clear" w:color="auto" w:fill="auto"/>
          </w:tcPr>
          <w:p w14:paraId="5185A606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jc w:val="center"/>
            </w:pPr>
            <w:r w:rsidRPr="007136BF">
              <w:lastRenderedPageBreak/>
              <w:t>УК-5</w:t>
            </w:r>
          </w:p>
        </w:tc>
        <w:tc>
          <w:tcPr>
            <w:tcW w:w="2410" w:type="dxa"/>
            <w:shd w:val="clear" w:color="auto" w:fill="auto"/>
          </w:tcPr>
          <w:p w14:paraId="0F3F0A80" w14:textId="07FB6BC2" w:rsidR="00A22DF5" w:rsidRPr="007136BF" w:rsidRDefault="004D7AD2" w:rsidP="00F66459">
            <w:pPr>
              <w:tabs>
                <w:tab w:val="left" w:pos="540"/>
              </w:tabs>
              <w:contextualSpacing/>
            </w:pPr>
            <w:r w:rsidRPr="004D7AD2">
              <w:t>Способность руководить работой команды, принимать организационно-управленческие решения для достижения поставленной цеди, нести за них ответственность</w:t>
            </w:r>
            <w:r w:rsidR="00691855" w:rsidRPr="007136BF">
              <w:t>.</w:t>
            </w:r>
          </w:p>
        </w:tc>
        <w:tc>
          <w:tcPr>
            <w:tcW w:w="2409" w:type="dxa"/>
            <w:shd w:val="clear" w:color="auto" w:fill="auto"/>
          </w:tcPr>
          <w:p w14:paraId="00828D92" w14:textId="070024E0" w:rsidR="00A22DF5" w:rsidRPr="007136BF" w:rsidRDefault="00A22DF5" w:rsidP="00F75277">
            <w:pPr>
              <w:suppressAutoHyphens/>
            </w:pPr>
            <w:r w:rsidRPr="007136BF">
              <w:t>1.</w:t>
            </w:r>
            <w:r w:rsidR="00691855" w:rsidRPr="007136BF">
              <w:rPr>
                <w:rFonts w:eastAsiaTheme="minorHAnsi"/>
                <w:lang w:eastAsia="en-US"/>
              </w:rPr>
              <w:t xml:space="preserve"> </w:t>
            </w:r>
            <w:r w:rsidR="004D7AD2" w:rsidRPr="004D7AD2">
              <w:t>Организовывает работу в команде, ставит цели командной работы</w:t>
            </w:r>
            <w:r w:rsidRPr="007136BF">
              <w:t xml:space="preserve">. </w:t>
            </w:r>
          </w:p>
          <w:p w14:paraId="2B7DCEF1" w14:textId="77777777" w:rsidR="00A22DF5" w:rsidRPr="007136BF" w:rsidRDefault="00A22DF5" w:rsidP="00F75277">
            <w:pPr>
              <w:suppressAutoHyphens/>
            </w:pPr>
          </w:p>
          <w:p w14:paraId="4474BC54" w14:textId="77777777" w:rsidR="00F75277" w:rsidRPr="007136BF" w:rsidRDefault="00F75277" w:rsidP="00F75277">
            <w:pPr>
              <w:suppressAutoHyphens/>
            </w:pPr>
          </w:p>
          <w:p w14:paraId="698BE1D6" w14:textId="77777777" w:rsidR="00F75277" w:rsidRPr="007136BF" w:rsidRDefault="00F75277" w:rsidP="00F75277">
            <w:pPr>
              <w:suppressAutoHyphens/>
            </w:pPr>
          </w:p>
          <w:p w14:paraId="2B15CD79" w14:textId="77777777" w:rsidR="00F75277" w:rsidRPr="007136BF" w:rsidRDefault="00F75277" w:rsidP="00F75277">
            <w:pPr>
              <w:suppressAutoHyphens/>
            </w:pPr>
          </w:p>
          <w:p w14:paraId="69294133" w14:textId="77777777" w:rsidR="00F75277" w:rsidRPr="007136BF" w:rsidRDefault="00F75277" w:rsidP="00F75277">
            <w:pPr>
              <w:suppressAutoHyphens/>
            </w:pPr>
          </w:p>
          <w:p w14:paraId="0595894D" w14:textId="77777777" w:rsidR="00F75277" w:rsidRPr="007136BF" w:rsidRDefault="00F75277" w:rsidP="00F75277">
            <w:pPr>
              <w:suppressAutoHyphens/>
            </w:pPr>
          </w:p>
          <w:p w14:paraId="1478B02C" w14:textId="20B989DC" w:rsidR="00A22DF5" w:rsidRPr="007136BF" w:rsidRDefault="00A22DF5" w:rsidP="00F75277">
            <w:pPr>
              <w:suppressAutoHyphens/>
            </w:pPr>
            <w:r w:rsidRPr="007136BF">
              <w:t>2.</w:t>
            </w:r>
            <w:r w:rsidR="00691855" w:rsidRPr="007136BF">
              <w:rPr>
                <w:rFonts w:eastAsiaTheme="minorHAnsi"/>
                <w:lang w:eastAsia="en-US"/>
              </w:rPr>
              <w:t xml:space="preserve"> </w:t>
            </w:r>
            <w:r w:rsidR="004D7AD2" w:rsidRPr="004D7AD2">
              <w:t>Вырабатывает командную стратегию для достижения поставленной цели на основе задач и методов их решения</w:t>
            </w:r>
            <w:r w:rsidRPr="007136BF">
              <w:t>.</w:t>
            </w:r>
          </w:p>
          <w:p w14:paraId="750B44F0" w14:textId="77777777" w:rsidR="00A22DF5" w:rsidRPr="007136BF" w:rsidRDefault="00A22DF5" w:rsidP="00F75277">
            <w:pPr>
              <w:suppressAutoHyphens/>
            </w:pPr>
          </w:p>
          <w:p w14:paraId="6011F280" w14:textId="77777777" w:rsidR="00F75277" w:rsidRPr="007136BF" w:rsidRDefault="00F75277" w:rsidP="00F75277">
            <w:pPr>
              <w:suppressAutoHyphens/>
            </w:pPr>
          </w:p>
          <w:p w14:paraId="4C608F2E" w14:textId="4865F8F8" w:rsidR="00A22DF5" w:rsidRPr="007136BF" w:rsidRDefault="00A22DF5" w:rsidP="00F75277">
            <w:pPr>
              <w:suppressAutoHyphens/>
            </w:pPr>
            <w:r w:rsidRPr="007136BF">
              <w:t xml:space="preserve">3. </w:t>
            </w:r>
            <w:r w:rsidR="004D7AD2" w:rsidRPr="004D7AD2">
              <w:t>Принимает ответственность за принятые организационно-управленческие решения</w:t>
            </w:r>
            <w:r w:rsidRPr="007136BF">
              <w:t>.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F61ADCE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1. Знать:</w:t>
            </w:r>
          </w:p>
          <w:p w14:paraId="5155865C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Принципы организации работы в команде.</w:t>
            </w:r>
          </w:p>
          <w:p w14:paraId="59105F0C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641B3137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Организовать работу в команде, ставить цели командной работы. принимать организационно-управленческие решения для достижения поставленной цеди, нести за них ответственность</w:t>
            </w:r>
          </w:p>
          <w:p w14:paraId="023BED5E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2. Знать:</w:t>
            </w:r>
          </w:p>
          <w:p w14:paraId="500DCF38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Цели, задачи и методы командных стратегий</w:t>
            </w:r>
          </w:p>
          <w:p w14:paraId="3CD3674C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152E91D3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Вырабатывать командную стратегию для достижения поставленной цели на основе задач и методов их решения.</w:t>
            </w:r>
          </w:p>
          <w:p w14:paraId="369CFC82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3. Знать:</w:t>
            </w:r>
          </w:p>
          <w:p w14:paraId="3F8FCB30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Последовательность принятия организационно-управленческих решений для достижения поставленной цеди, нести за них ответственность</w:t>
            </w:r>
          </w:p>
          <w:p w14:paraId="0A72C09D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6F540825" w14:textId="77777777" w:rsidR="00A22DF5" w:rsidRPr="007136BF" w:rsidRDefault="00A22DF5" w:rsidP="00F66459">
            <w:pPr>
              <w:tabs>
                <w:tab w:val="left" w:pos="540"/>
              </w:tabs>
              <w:contextualSpacing/>
              <w:rPr>
                <w:bCs/>
              </w:rPr>
            </w:pPr>
            <w:r w:rsidRPr="007136BF">
              <w:rPr>
                <w:bCs/>
              </w:rPr>
              <w:t>Принимать ответственность за принятые организационно-управленческие решения</w:t>
            </w:r>
          </w:p>
        </w:tc>
      </w:tr>
    </w:tbl>
    <w:p w14:paraId="4C52B0BC" w14:textId="77777777" w:rsidR="00A22DF5" w:rsidRPr="007136BF" w:rsidRDefault="00A22DF5" w:rsidP="00F85AFE">
      <w:pPr>
        <w:pStyle w:val="Style9"/>
        <w:widowControl/>
        <w:spacing w:line="276" w:lineRule="auto"/>
        <w:rPr>
          <w:snapToGrid w:val="0"/>
          <w:lang w:val="ru-RU"/>
        </w:rPr>
      </w:pPr>
    </w:p>
    <w:p w14:paraId="19FD99EA" w14:textId="60F89D88" w:rsidR="00245BC8" w:rsidRPr="007136BF" w:rsidRDefault="00245BC8" w:rsidP="00F66459">
      <w:pPr>
        <w:pStyle w:val="1"/>
        <w:rPr>
          <w:sz w:val="24"/>
          <w:szCs w:val="24"/>
        </w:rPr>
      </w:pPr>
      <w:bookmarkStart w:id="12" w:name="_Toc418190944"/>
      <w:bookmarkStart w:id="13" w:name="_Toc409641745"/>
      <w:bookmarkStart w:id="14" w:name="_Toc118891627"/>
      <w:r w:rsidRPr="007136BF">
        <w:rPr>
          <w:sz w:val="24"/>
          <w:szCs w:val="24"/>
        </w:rPr>
        <w:t>3.</w:t>
      </w:r>
      <w:r w:rsidRPr="007136BF">
        <w:rPr>
          <w:sz w:val="24"/>
          <w:szCs w:val="24"/>
        </w:rPr>
        <w:tab/>
        <w:t>Место дисциплины в структуре образовательной программы</w:t>
      </w:r>
      <w:bookmarkEnd w:id="12"/>
      <w:bookmarkEnd w:id="13"/>
      <w:bookmarkEnd w:id="14"/>
    </w:p>
    <w:p w14:paraId="3CC05568" w14:textId="77777777" w:rsidR="00F66459" w:rsidRPr="007136BF" w:rsidRDefault="00F66459" w:rsidP="00F66459"/>
    <w:p w14:paraId="4DC859FC" w14:textId="2A098128" w:rsidR="00A22DF5" w:rsidRPr="007136BF" w:rsidRDefault="00A22DF5" w:rsidP="00F66459">
      <w:pPr>
        <w:ind w:firstLine="708"/>
        <w:jc w:val="both"/>
      </w:pPr>
      <w:bookmarkStart w:id="15" w:name="_Toc26355590"/>
      <w:bookmarkStart w:id="16" w:name="_Toc455662517"/>
      <w:r w:rsidRPr="007136BF">
        <w:t>Дисциплина «Стратегический анализ и риск-менеджмент в организации» является дисциплиной модуля направленности программы магистратуры «Финансовый анализ и оценка инвестиционных решений», Программа двух дипломов с Университетом Англия Раскин (Великобритания) и Университетом Гренобль Альпы (Франция)» по направлению подготовки 38.04.01 «Экономика».</w:t>
      </w:r>
    </w:p>
    <w:p w14:paraId="49ACB37F" w14:textId="77777777" w:rsidR="00F66459" w:rsidRPr="007136BF" w:rsidRDefault="00F66459" w:rsidP="00F66459">
      <w:pPr>
        <w:jc w:val="both"/>
      </w:pPr>
    </w:p>
    <w:p w14:paraId="1A30FD1A" w14:textId="11CDD8FC" w:rsidR="00A22DF5" w:rsidRPr="007136BF" w:rsidRDefault="0097400E" w:rsidP="00F66459">
      <w:pPr>
        <w:pStyle w:val="1"/>
        <w:rPr>
          <w:sz w:val="24"/>
          <w:szCs w:val="24"/>
        </w:rPr>
      </w:pPr>
      <w:bookmarkStart w:id="17" w:name="_Toc118891628"/>
      <w:r w:rsidRPr="007136BF">
        <w:rPr>
          <w:sz w:val="24"/>
          <w:szCs w:val="24"/>
        </w:rPr>
        <w:lastRenderedPageBreak/>
        <w:t xml:space="preserve">4. </w:t>
      </w:r>
      <w:r w:rsidR="00A22DF5" w:rsidRPr="007136BF">
        <w:rPr>
          <w:sz w:val="24"/>
          <w:szCs w:val="24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5"/>
      <w:bookmarkEnd w:id="17"/>
      <w:r w:rsidR="00A22DF5" w:rsidRPr="007136BF">
        <w:rPr>
          <w:sz w:val="24"/>
          <w:szCs w:val="24"/>
        </w:rPr>
        <w:t xml:space="preserve"> </w:t>
      </w:r>
    </w:p>
    <w:p w14:paraId="646A9F24" w14:textId="77777777" w:rsidR="00A22DF5" w:rsidRPr="007136BF" w:rsidRDefault="00A22DF5" w:rsidP="00F85AFE">
      <w:pPr>
        <w:spacing w:line="276" w:lineRule="auto"/>
        <w:ind w:firstLine="709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8"/>
        <w:gridCol w:w="1869"/>
        <w:gridCol w:w="1879"/>
      </w:tblGrid>
      <w:tr w:rsidR="00A22DF5" w:rsidRPr="007136BF" w14:paraId="15023489" w14:textId="77777777" w:rsidTr="00F75277">
        <w:trPr>
          <w:jc w:val="center"/>
        </w:trPr>
        <w:tc>
          <w:tcPr>
            <w:tcW w:w="5752" w:type="dxa"/>
            <w:shd w:val="clear" w:color="auto" w:fill="auto"/>
          </w:tcPr>
          <w:p w14:paraId="696819F8" w14:textId="77777777" w:rsidR="00A22DF5" w:rsidRPr="007136BF" w:rsidRDefault="00A22DF5" w:rsidP="00F66459">
            <w:pPr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1905" w:type="dxa"/>
            <w:shd w:val="clear" w:color="auto" w:fill="auto"/>
          </w:tcPr>
          <w:p w14:paraId="59B91C87" w14:textId="77777777" w:rsidR="00A22DF5" w:rsidRPr="007136BF" w:rsidRDefault="00A22DF5" w:rsidP="00F66459">
            <w:pPr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Всего</w:t>
            </w:r>
          </w:p>
          <w:p w14:paraId="2D88544A" w14:textId="77777777" w:rsidR="00A22DF5" w:rsidRPr="007136BF" w:rsidRDefault="00A22DF5" w:rsidP="00F66459">
            <w:pPr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(в з/е и часах)</w:t>
            </w:r>
          </w:p>
        </w:tc>
        <w:tc>
          <w:tcPr>
            <w:tcW w:w="1915" w:type="dxa"/>
            <w:shd w:val="clear" w:color="auto" w:fill="auto"/>
          </w:tcPr>
          <w:p w14:paraId="62166E47" w14:textId="3661EDC7" w:rsidR="00A22DF5" w:rsidRPr="007136BF" w:rsidRDefault="00A22DF5" w:rsidP="00F66459">
            <w:pPr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 xml:space="preserve">модуль </w:t>
            </w:r>
            <w:r w:rsidR="000261D8" w:rsidRPr="007136BF">
              <w:rPr>
                <w:b/>
                <w:bCs/>
              </w:rPr>
              <w:t>4</w:t>
            </w:r>
          </w:p>
          <w:p w14:paraId="11917A01" w14:textId="77777777" w:rsidR="00A22DF5" w:rsidRPr="007136BF" w:rsidRDefault="00A22DF5" w:rsidP="00F66459">
            <w:pPr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(в часах)</w:t>
            </w:r>
          </w:p>
        </w:tc>
      </w:tr>
      <w:tr w:rsidR="00A22DF5" w:rsidRPr="007136BF" w14:paraId="35FF3108" w14:textId="77777777" w:rsidTr="00F75277">
        <w:trPr>
          <w:jc w:val="center"/>
        </w:trPr>
        <w:tc>
          <w:tcPr>
            <w:tcW w:w="5752" w:type="dxa"/>
            <w:shd w:val="clear" w:color="auto" w:fill="auto"/>
          </w:tcPr>
          <w:p w14:paraId="10A619C7" w14:textId="77777777" w:rsidR="00A22DF5" w:rsidRPr="007136BF" w:rsidRDefault="00A22DF5" w:rsidP="00F66459">
            <w:pPr>
              <w:jc w:val="both"/>
              <w:rPr>
                <w:rFonts w:eastAsia="SimSun"/>
              </w:rPr>
            </w:pPr>
            <w:r w:rsidRPr="007136BF">
              <w:rPr>
                <w:rFonts w:eastAsia="SimSun"/>
              </w:rPr>
              <w:t>Общая трудоемкость дисциплины</w:t>
            </w:r>
          </w:p>
        </w:tc>
        <w:tc>
          <w:tcPr>
            <w:tcW w:w="1905" w:type="dxa"/>
            <w:shd w:val="clear" w:color="auto" w:fill="auto"/>
          </w:tcPr>
          <w:p w14:paraId="4F37AF00" w14:textId="77777777" w:rsidR="00A22DF5" w:rsidRPr="007136BF" w:rsidRDefault="00A22DF5" w:rsidP="00F66459">
            <w:pPr>
              <w:jc w:val="center"/>
            </w:pPr>
            <w:r w:rsidRPr="007136BF">
              <w:t xml:space="preserve">3 </w:t>
            </w:r>
            <w:proofErr w:type="spellStart"/>
            <w:r w:rsidRPr="007136BF">
              <w:t>з.е</w:t>
            </w:r>
            <w:proofErr w:type="spellEnd"/>
            <w:r w:rsidRPr="007136BF">
              <w:t>./ 108</w:t>
            </w:r>
          </w:p>
        </w:tc>
        <w:tc>
          <w:tcPr>
            <w:tcW w:w="1915" w:type="dxa"/>
            <w:shd w:val="clear" w:color="auto" w:fill="auto"/>
          </w:tcPr>
          <w:p w14:paraId="26416652" w14:textId="77777777" w:rsidR="00A22DF5" w:rsidRPr="007136BF" w:rsidRDefault="00A22DF5" w:rsidP="00F66459">
            <w:pPr>
              <w:jc w:val="center"/>
            </w:pPr>
            <w:r w:rsidRPr="007136BF">
              <w:t xml:space="preserve">3 </w:t>
            </w:r>
            <w:proofErr w:type="spellStart"/>
            <w:r w:rsidRPr="007136BF">
              <w:t>з.е</w:t>
            </w:r>
            <w:proofErr w:type="spellEnd"/>
            <w:r w:rsidRPr="007136BF">
              <w:t>./ 108</w:t>
            </w:r>
          </w:p>
        </w:tc>
      </w:tr>
      <w:tr w:rsidR="00F75277" w:rsidRPr="007136BF" w14:paraId="4A3CDF30" w14:textId="77777777" w:rsidTr="00F75277">
        <w:trPr>
          <w:jc w:val="center"/>
        </w:trPr>
        <w:tc>
          <w:tcPr>
            <w:tcW w:w="5752" w:type="dxa"/>
            <w:shd w:val="clear" w:color="auto" w:fill="auto"/>
          </w:tcPr>
          <w:p w14:paraId="1A08C033" w14:textId="77777777" w:rsidR="00F75277" w:rsidRPr="007136BF" w:rsidRDefault="00F75277" w:rsidP="00F75277">
            <w:pPr>
              <w:jc w:val="both"/>
              <w:rPr>
                <w:rFonts w:eastAsia="SimSun"/>
              </w:rPr>
            </w:pPr>
            <w:r w:rsidRPr="007136BF">
              <w:rPr>
                <w:rFonts w:eastAsia="SimSun"/>
              </w:rPr>
              <w:t>Контактная работа - Аудиторные занятия</w:t>
            </w:r>
          </w:p>
        </w:tc>
        <w:tc>
          <w:tcPr>
            <w:tcW w:w="1905" w:type="dxa"/>
            <w:shd w:val="clear" w:color="auto" w:fill="auto"/>
          </w:tcPr>
          <w:p w14:paraId="5CC21228" w14:textId="3F8DC65C" w:rsidR="00F75277" w:rsidRPr="007136BF" w:rsidRDefault="00F75277" w:rsidP="00F75277">
            <w:pPr>
              <w:jc w:val="center"/>
            </w:pPr>
            <w:r w:rsidRPr="007136BF">
              <w:t>30</w:t>
            </w:r>
          </w:p>
        </w:tc>
        <w:tc>
          <w:tcPr>
            <w:tcW w:w="1915" w:type="dxa"/>
            <w:shd w:val="clear" w:color="auto" w:fill="auto"/>
          </w:tcPr>
          <w:p w14:paraId="1C3F7A20" w14:textId="73C1B8DC" w:rsidR="00F75277" w:rsidRPr="007136BF" w:rsidRDefault="00F75277" w:rsidP="00F75277">
            <w:pPr>
              <w:jc w:val="center"/>
            </w:pPr>
            <w:r w:rsidRPr="007136BF">
              <w:t>30</w:t>
            </w:r>
          </w:p>
        </w:tc>
      </w:tr>
      <w:tr w:rsidR="00F75277" w:rsidRPr="007136BF" w14:paraId="327AA44C" w14:textId="77777777" w:rsidTr="00F75277">
        <w:trPr>
          <w:jc w:val="center"/>
        </w:trPr>
        <w:tc>
          <w:tcPr>
            <w:tcW w:w="5752" w:type="dxa"/>
            <w:shd w:val="clear" w:color="auto" w:fill="auto"/>
          </w:tcPr>
          <w:p w14:paraId="1C4B0BCE" w14:textId="77777777" w:rsidR="00F75277" w:rsidRPr="007136BF" w:rsidRDefault="00F75277" w:rsidP="00F75277">
            <w:pPr>
              <w:jc w:val="both"/>
              <w:rPr>
                <w:rFonts w:eastAsia="SimSun"/>
              </w:rPr>
            </w:pPr>
            <w:r w:rsidRPr="007136BF">
              <w:rPr>
                <w:rFonts w:eastAsia="SimSun"/>
              </w:rPr>
              <w:t xml:space="preserve">Лекции </w:t>
            </w:r>
          </w:p>
        </w:tc>
        <w:tc>
          <w:tcPr>
            <w:tcW w:w="1905" w:type="dxa"/>
            <w:shd w:val="clear" w:color="auto" w:fill="auto"/>
          </w:tcPr>
          <w:p w14:paraId="0610AFBD" w14:textId="335D8A0C" w:rsidR="00F75277" w:rsidRPr="007136BF" w:rsidRDefault="00F75277" w:rsidP="00F75277">
            <w:pPr>
              <w:jc w:val="center"/>
            </w:pPr>
            <w:r w:rsidRPr="007136BF">
              <w:t>10</w:t>
            </w:r>
          </w:p>
        </w:tc>
        <w:tc>
          <w:tcPr>
            <w:tcW w:w="1915" w:type="dxa"/>
            <w:shd w:val="clear" w:color="auto" w:fill="auto"/>
          </w:tcPr>
          <w:p w14:paraId="4932873A" w14:textId="1DDECC06" w:rsidR="00F75277" w:rsidRPr="007136BF" w:rsidRDefault="00F75277" w:rsidP="00F75277">
            <w:pPr>
              <w:jc w:val="center"/>
            </w:pPr>
            <w:r w:rsidRPr="007136BF">
              <w:t>10</w:t>
            </w:r>
          </w:p>
        </w:tc>
      </w:tr>
      <w:tr w:rsidR="00F75277" w:rsidRPr="007136BF" w14:paraId="2AFAF7C5" w14:textId="77777777" w:rsidTr="00F75277">
        <w:trPr>
          <w:jc w:val="center"/>
        </w:trPr>
        <w:tc>
          <w:tcPr>
            <w:tcW w:w="5752" w:type="dxa"/>
            <w:shd w:val="clear" w:color="auto" w:fill="auto"/>
          </w:tcPr>
          <w:p w14:paraId="25FDC47D" w14:textId="77777777" w:rsidR="00F75277" w:rsidRPr="007136BF" w:rsidRDefault="00F75277" w:rsidP="00F75277">
            <w:pPr>
              <w:jc w:val="both"/>
              <w:rPr>
                <w:rFonts w:eastAsia="SimSun"/>
              </w:rPr>
            </w:pPr>
            <w:r w:rsidRPr="007136BF">
              <w:rPr>
                <w:rFonts w:eastAsia="SimSun"/>
              </w:rPr>
              <w:t>Семинары, практические занятия</w:t>
            </w:r>
          </w:p>
        </w:tc>
        <w:tc>
          <w:tcPr>
            <w:tcW w:w="1905" w:type="dxa"/>
            <w:shd w:val="clear" w:color="auto" w:fill="auto"/>
          </w:tcPr>
          <w:p w14:paraId="1367B0D3" w14:textId="747DE849" w:rsidR="00F75277" w:rsidRPr="007136BF" w:rsidRDefault="00F75277" w:rsidP="00F75277">
            <w:pPr>
              <w:jc w:val="center"/>
            </w:pPr>
            <w:r w:rsidRPr="007136BF">
              <w:t>20</w:t>
            </w:r>
          </w:p>
        </w:tc>
        <w:tc>
          <w:tcPr>
            <w:tcW w:w="1915" w:type="dxa"/>
            <w:shd w:val="clear" w:color="auto" w:fill="auto"/>
          </w:tcPr>
          <w:p w14:paraId="0BF75816" w14:textId="1828C1C6" w:rsidR="00F75277" w:rsidRPr="007136BF" w:rsidRDefault="00F75277" w:rsidP="00F75277">
            <w:pPr>
              <w:jc w:val="center"/>
            </w:pPr>
            <w:r w:rsidRPr="007136BF">
              <w:t>20</w:t>
            </w:r>
          </w:p>
        </w:tc>
      </w:tr>
      <w:tr w:rsidR="00F75277" w:rsidRPr="007136BF" w14:paraId="364FDD04" w14:textId="77777777" w:rsidTr="00F75277">
        <w:trPr>
          <w:jc w:val="center"/>
        </w:trPr>
        <w:tc>
          <w:tcPr>
            <w:tcW w:w="5752" w:type="dxa"/>
            <w:shd w:val="clear" w:color="auto" w:fill="auto"/>
          </w:tcPr>
          <w:p w14:paraId="790007BF" w14:textId="77777777" w:rsidR="00F75277" w:rsidRPr="007136BF" w:rsidRDefault="00F75277" w:rsidP="00F75277">
            <w:pPr>
              <w:jc w:val="both"/>
              <w:rPr>
                <w:rFonts w:eastAsia="SimSun"/>
              </w:rPr>
            </w:pPr>
            <w:r w:rsidRPr="007136BF">
              <w:rPr>
                <w:rFonts w:eastAsia="SimSun"/>
              </w:rPr>
              <w:t xml:space="preserve">Самостоятельная работа </w:t>
            </w:r>
          </w:p>
        </w:tc>
        <w:tc>
          <w:tcPr>
            <w:tcW w:w="1905" w:type="dxa"/>
            <w:shd w:val="clear" w:color="auto" w:fill="auto"/>
          </w:tcPr>
          <w:p w14:paraId="113619A9" w14:textId="7FFA8CDA" w:rsidR="00F75277" w:rsidRPr="007136BF" w:rsidRDefault="00F75277" w:rsidP="00F75277">
            <w:pPr>
              <w:jc w:val="center"/>
            </w:pPr>
            <w:r w:rsidRPr="007136BF">
              <w:t>78</w:t>
            </w:r>
          </w:p>
        </w:tc>
        <w:tc>
          <w:tcPr>
            <w:tcW w:w="1915" w:type="dxa"/>
            <w:shd w:val="clear" w:color="auto" w:fill="auto"/>
          </w:tcPr>
          <w:p w14:paraId="638311D4" w14:textId="552804A3" w:rsidR="00F75277" w:rsidRPr="007136BF" w:rsidRDefault="00F75277" w:rsidP="00F75277">
            <w:pPr>
              <w:jc w:val="center"/>
            </w:pPr>
            <w:r w:rsidRPr="007136BF">
              <w:t>78</w:t>
            </w:r>
          </w:p>
        </w:tc>
      </w:tr>
      <w:tr w:rsidR="00A22DF5" w:rsidRPr="007136BF" w14:paraId="713F80FD" w14:textId="77777777" w:rsidTr="00F75277">
        <w:trPr>
          <w:jc w:val="center"/>
        </w:trPr>
        <w:tc>
          <w:tcPr>
            <w:tcW w:w="5752" w:type="dxa"/>
            <w:shd w:val="clear" w:color="auto" w:fill="auto"/>
          </w:tcPr>
          <w:p w14:paraId="30DEA49E" w14:textId="77777777" w:rsidR="00A22DF5" w:rsidRPr="007136BF" w:rsidRDefault="00A22DF5" w:rsidP="00F66459">
            <w:pPr>
              <w:jc w:val="both"/>
              <w:rPr>
                <w:rFonts w:eastAsia="SimSun"/>
              </w:rPr>
            </w:pPr>
            <w:r w:rsidRPr="007136BF">
              <w:rPr>
                <w:rFonts w:eastAsia="SimSun"/>
              </w:rPr>
              <w:t>Вид текущего контроля</w:t>
            </w:r>
          </w:p>
        </w:tc>
        <w:tc>
          <w:tcPr>
            <w:tcW w:w="1905" w:type="dxa"/>
            <w:shd w:val="clear" w:color="auto" w:fill="auto"/>
          </w:tcPr>
          <w:p w14:paraId="685E03C8" w14:textId="77777777" w:rsidR="00A22DF5" w:rsidRPr="007136BF" w:rsidRDefault="00A22DF5" w:rsidP="00F66459">
            <w:pPr>
              <w:jc w:val="center"/>
            </w:pPr>
            <w:r w:rsidRPr="007136BF">
              <w:t>ДТЗ</w:t>
            </w:r>
          </w:p>
        </w:tc>
        <w:tc>
          <w:tcPr>
            <w:tcW w:w="1915" w:type="dxa"/>
            <w:shd w:val="clear" w:color="auto" w:fill="auto"/>
          </w:tcPr>
          <w:p w14:paraId="79C40D4F" w14:textId="77777777" w:rsidR="00A22DF5" w:rsidRPr="007136BF" w:rsidRDefault="00A22DF5" w:rsidP="00F66459">
            <w:pPr>
              <w:jc w:val="center"/>
            </w:pPr>
            <w:r w:rsidRPr="007136BF">
              <w:t>ДТЗ</w:t>
            </w:r>
          </w:p>
        </w:tc>
      </w:tr>
      <w:tr w:rsidR="00A22DF5" w:rsidRPr="007136BF" w14:paraId="07BDBAC0" w14:textId="77777777" w:rsidTr="00F75277">
        <w:trPr>
          <w:jc w:val="center"/>
        </w:trPr>
        <w:tc>
          <w:tcPr>
            <w:tcW w:w="5752" w:type="dxa"/>
            <w:shd w:val="clear" w:color="auto" w:fill="auto"/>
          </w:tcPr>
          <w:p w14:paraId="2C445C54" w14:textId="77777777" w:rsidR="00A22DF5" w:rsidRPr="007136BF" w:rsidRDefault="00A22DF5" w:rsidP="00F66459">
            <w:pPr>
              <w:jc w:val="both"/>
              <w:rPr>
                <w:rFonts w:eastAsia="SimSun"/>
              </w:rPr>
            </w:pPr>
            <w:r w:rsidRPr="007136BF">
              <w:rPr>
                <w:rFonts w:eastAsia="SimSun"/>
              </w:rPr>
              <w:t>Вид промежуточной аттестации</w:t>
            </w:r>
          </w:p>
        </w:tc>
        <w:tc>
          <w:tcPr>
            <w:tcW w:w="1905" w:type="dxa"/>
            <w:shd w:val="clear" w:color="auto" w:fill="auto"/>
          </w:tcPr>
          <w:p w14:paraId="5596C414" w14:textId="77777777" w:rsidR="00A22DF5" w:rsidRPr="007136BF" w:rsidRDefault="00A22DF5" w:rsidP="00F66459">
            <w:pPr>
              <w:jc w:val="center"/>
            </w:pPr>
            <w:r w:rsidRPr="007136BF">
              <w:t>экзамен</w:t>
            </w:r>
          </w:p>
        </w:tc>
        <w:tc>
          <w:tcPr>
            <w:tcW w:w="1915" w:type="dxa"/>
            <w:shd w:val="clear" w:color="auto" w:fill="auto"/>
          </w:tcPr>
          <w:p w14:paraId="13ED0AA3" w14:textId="77777777" w:rsidR="00A22DF5" w:rsidRPr="007136BF" w:rsidRDefault="00A22DF5" w:rsidP="00F66459">
            <w:pPr>
              <w:jc w:val="center"/>
            </w:pPr>
            <w:r w:rsidRPr="007136BF">
              <w:t>экзамен</w:t>
            </w:r>
          </w:p>
        </w:tc>
      </w:tr>
    </w:tbl>
    <w:p w14:paraId="14B21FAF" w14:textId="2109F83E" w:rsidR="00A22DF5" w:rsidRPr="007136BF" w:rsidRDefault="00A22DF5" w:rsidP="00FD3690">
      <w:bookmarkStart w:id="18" w:name="_Toc26355593"/>
      <w:bookmarkEnd w:id="16"/>
    </w:p>
    <w:p w14:paraId="387009BB" w14:textId="77777777" w:rsidR="0097400E" w:rsidRPr="007136BF" w:rsidRDefault="0097400E" w:rsidP="00F66459">
      <w:pPr>
        <w:pStyle w:val="1"/>
        <w:rPr>
          <w:i/>
          <w:sz w:val="24"/>
          <w:szCs w:val="24"/>
        </w:rPr>
      </w:pPr>
      <w:bookmarkStart w:id="19" w:name="_Toc409641747"/>
      <w:bookmarkStart w:id="20" w:name="_Toc418190946"/>
      <w:bookmarkStart w:id="21" w:name="_Toc118891629"/>
      <w:r w:rsidRPr="007136BF">
        <w:rPr>
          <w:sz w:val="24"/>
          <w:szCs w:val="24"/>
        </w:rPr>
        <w:t>5. Содержание дисциплины</w:t>
      </w:r>
      <w:bookmarkEnd w:id="19"/>
      <w:r w:rsidRPr="007136BF">
        <w:rPr>
          <w:sz w:val="24"/>
          <w:szCs w:val="24"/>
        </w:rPr>
        <w:t>, структурированное по темам (разделам) дисциплины с указанием их объемов (в академических часах) и видов учебных занятий</w:t>
      </w:r>
      <w:bookmarkEnd w:id="20"/>
      <w:bookmarkEnd w:id="21"/>
    </w:p>
    <w:p w14:paraId="3D321DA8" w14:textId="4D3C62D2" w:rsidR="0097400E" w:rsidRPr="007136BF" w:rsidRDefault="0097400E" w:rsidP="00F66459">
      <w:pPr>
        <w:pStyle w:val="1"/>
        <w:rPr>
          <w:sz w:val="24"/>
          <w:szCs w:val="24"/>
        </w:rPr>
      </w:pPr>
      <w:bookmarkStart w:id="22" w:name="_Toc418190947"/>
      <w:bookmarkStart w:id="23" w:name="_Toc409641748"/>
      <w:bookmarkStart w:id="24" w:name="_Toc118891630"/>
      <w:r w:rsidRPr="007136BF">
        <w:rPr>
          <w:sz w:val="24"/>
          <w:szCs w:val="24"/>
        </w:rPr>
        <w:t>5.1.</w:t>
      </w:r>
      <w:r w:rsidRPr="007136BF">
        <w:rPr>
          <w:sz w:val="24"/>
          <w:szCs w:val="24"/>
        </w:rPr>
        <w:tab/>
        <w:t>Содержание дисциплины</w:t>
      </w:r>
      <w:bookmarkEnd w:id="22"/>
      <w:bookmarkEnd w:id="23"/>
      <w:bookmarkEnd w:id="24"/>
    </w:p>
    <w:p w14:paraId="7950F89B" w14:textId="77777777" w:rsidR="0097400E" w:rsidRPr="007136BF" w:rsidRDefault="0097400E" w:rsidP="00F85AFE">
      <w:pPr>
        <w:pStyle w:val="a6"/>
        <w:spacing w:line="276" w:lineRule="auto"/>
        <w:rPr>
          <w:sz w:val="24"/>
          <w:szCs w:val="24"/>
        </w:rPr>
      </w:pPr>
    </w:p>
    <w:p w14:paraId="46A87DE3" w14:textId="77777777" w:rsidR="0097400E" w:rsidRPr="007136BF" w:rsidRDefault="0097400E" w:rsidP="00F85AFE">
      <w:pPr>
        <w:spacing w:line="276" w:lineRule="auto"/>
        <w:ind w:firstLine="709"/>
        <w:jc w:val="both"/>
        <w:rPr>
          <w:b/>
        </w:rPr>
      </w:pPr>
      <w:r w:rsidRPr="007136BF">
        <w:rPr>
          <w:b/>
        </w:rPr>
        <w:t>Тема 1. Содержание и информационное обеспечение стратегического анализа.</w:t>
      </w:r>
    </w:p>
    <w:p w14:paraId="48F24EB9" w14:textId="77777777" w:rsidR="0097400E" w:rsidRPr="007136BF" w:rsidRDefault="0097400E" w:rsidP="00F85AFE">
      <w:pPr>
        <w:spacing w:line="276" w:lineRule="auto"/>
        <w:ind w:firstLine="709"/>
        <w:jc w:val="both"/>
      </w:pPr>
      <w:r w:rsidRPr="007136BF">
        <w:rPr>
          <w:color w:val="000000"/>
        </w:rPr>
        <w:t>Стратегический</w:t>
      </w:r>
      <w:r w:rsidRPr="007136BF">
        <w:t xml:space="preserve"> анализ как одно из направлений экономического анализа и его связь с анализом бизнеса. Содержание и назначение стратегического анализа. Практическое значение результатов стратегического анализа в управлении.</w:t>
      </w:r>
    </w:p>
    <w:p w14:paraId="12C2E035" w14:textId="77777777" w:rsidR="0097400E" w:rsidRPr="007136BF" w:rsidRDefault="0097400E" w:rsidP="00F85AF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7136BF">
        <w:rPr>
          <w:color w:val="000000"/>
        </w:rPr>
        <w:t xml:space="preserve">Основные определения, понятия и показатели </w:t>
      </w:r>
      <w:r w:rsidRPr="007136BF">
        <w:rPr>
          <w:bCs/>
          <w:iCs/>
          <w:color w:val="000000"/>
        </w:rPr>
        <w:t>стратегического анализа коммерческой организации</w:t>
      </w:r>
      <w:r w:rsidRPr="007136BF">
        <w:rPr>
          <w:color w:val="000000"/>
        </w:rPr>
        <w:t xml:space="preserve"> (</w:t>
      </w:r>
      <w:r w:rsidRPr="007136BF">
        <w:rPr>
          <w:bCs/>
          <w:color w:val="000000"/>
        </w:rPr>
        <w:t>управление, стратегия, стратегический анализ).</w:t>
      </w:r>
    </w:p>
    <w:p w14:paraId="5920124A" w14:textId="77777777" w:rsidR="0097400E" w:rsidRPr="007136BF" w:rsidRDefault="0097400E" w:rsidP="00F85AF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000000"/>
        </w:rPr>
      </w:pPr>
      <w:r w:rsidRPr="007136BF">
        <w:rPr>
          <w:bCs/>
          <w:color w:val="000000"/>
        </w:rPr>
        <w:t>Задачи стратегического анализа. Виды стратегий. Классификация стратегий. Последовательность стратегического управления (анализ среды, миссия, видение, цели, разработка стратегии, реализация стратегии). Основные принципы формирования стратегии.</w:t>
      </w:r>
    </w:p>
    <w:p w14:paraId="19C430E9" w14:textId="77777777" w:rsidR="0097400E" w:rsidRPr="007136BF" w:rsidRDefault="0097400E" w:rsidP="00F85AF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</w:pPr>
      <w:r w:rsidRPr="007136BF">
        <w:rPr>
          <w:color w:val="000000"/>
        </w:rPr>
        <w:t xml:space="preserve">Информационная база данных стратегического анализа. </w:t>
      </w:r>
      <w:r w:rsidRPr="007136BF">
        <w:t xml:space="preserve">Требования к информационному обеспечению стратегического анализа. Задачи создания информационной базы стратегического анализа. </w:t>
      </w:r>
      <w:r w:rsidRPr="007136BF">
        <w:rPr>
          <w:bCs/>
          <w:color w:val="000000"/>
        </w:rPr>
        <w:t xml:space="preserve">Источники информации о среде деятельности экономического субъекта. Способы получения информации о критических точках среды. Направления сбора информации о внешней среде. Перечень вопросов для обзора по подпространствам внешней среды деятельности экономического субъекта и их элементам. Направления сбора информации для анализа состояния организации (ее сильные и слабые стороны). </w:t>
      </w:r>
      <w:r w:rsidRPr="007136BF">
        <w:rPr>
          <w:color w:val="000000"/>
        </w:rPr>
        <w:t xml:space="preserve">Система показателей стратегического анализа. </w:t>
      </w:r>
      <w:r w:rsidRPr="007136BF">
        <w:rPr>
          <w:bCs/>
          <w:color w:val="000000"/>
        </w:rPr>
        <w:t>Сбалансированная система показателей</w:t>
      </w:r>
      <w:r w:rsidRPr="007136BF">
        <w:rPr>
          <w:color w:val="000000"/>
        </w:rPr>
        <w:t xml:space="preserve"> (ССП). Понятие «</w:t>
      </w:r>
      <w:r w:rsidRPr="007136BF">
        <w:rPr>
          <w:iCs/>
          <w:color w:val="000000"/>
        </w:rPr>
        <w:t>Стратегическая карта».</w:t>
      </w:r>
    </w:p>
    <w:p w14:paraId="16951FF5" w14:textId="77777777" w:rsidR="0097400E" w:rsidRPr="007136BF" w:rsidRDefault="0097400E" w:rsidP="00F85AF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000000"/>
        </w:rPr>
      </w:pPr>
      <w:r w:rsidRPr="007136BF">
        <w:rPr>
          <w:b/>
          <w:color w:val="000000"/>
        </w:rPr>
        <w:t>Тема 2. Методы стратегического анализа</w:t>
      </w:r>
    </w:p>
    <w:p w14:paraId="71F7AE27" w14:textId="77777777" w:rsidR="0097400E" w:rsidRPr="007136BF" w:rsidRDefault="0097400E" w:rsidP="00F85AF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  <w:color w:val="000000"/>
        </w:rPr>
      </w:pPr>
      <w:r w:rsidRPr="007136BF">
        <w:rPr>
          <w:bCs/>
          <w:color w:val="000000"/>
        </w:rPr>
        <w:t xml:space="preserve">Основные методы стратегического анализа. </w:t>
      </w:r>
      <w:r w:rsidRPr="007136BF">
        <w:rPr>
          <w:bCs/>
          <w:color w:val="000000"/>
          <w:lang w:val="en-US"/>
        </w:rPr>
        <w:t>GETS</w:t>
      </w:r>
      <w:r w:rsidRPr="007136BF">
        <w:rPr>
          <w:bCs/>
          <w:color w:val="000000"/>
        </w:rPr>
        <w:t xml:space="preserve">-анализ. </w:t>
      </w:r>
      <w:r w:rsidRPr="007136BF">
        <w:rPr>
          <w:bCs/>
          <w:color w:val="000000"/>
          <w:lang w:val="en-US"/>
        </w:rPr>
        <w:t>SNW</w:t>
      </w:r>
      <w:r w:rsidRPr="007136BF">
        <w:rPr>
          <w:bCs/>
          <w:color w:val="000000"/>
        </w:rPr>
        <w:t xml:space="preserve">-анализ. Портфельный анализ. Применение SWOT-анализа. Оценка сильных и слабых сторон предприятия по отношению к возможностям и угрозам внешней среды. Матрица первичного стратегического SWOT – анализа. Метод составления профиля среды. </w:t>
      </w:r>
      <w:r w:rsidRPr="007136BF">
        <w:rPr>
          <w:color w:val="000000"/>
        </w:rPr>
        <w:t>Качественный и количественный PEST-анализ</w:t>
      </w:r>
      <w:r w:rsidRPr="007136BF">
        <w:rPr>
          <w:bCs/>
          <w:color w:val="000000"/>
        </w:rPr>
        <w:t xml:space="preserve">. GAP-анализ, или анализ разрывов. </w:t>
      </w:r>
      <w:r w:rsidRPr="007136BF">
        <w:rPr>
          <w:bCs/>
          <w:iCs/>
          <w:color w:val="000000"/>
        </w:rPr>
        <w:t xml:space="preserve">Методы группы </w:t>
      </w:r>
      <w:proofErr w:type="spellStart"/>
      <w:r w:rsidRPr="007136BF">
        <w:rPr>
          <w:bCs/>
          <w:iCs/>
          <w:color w:val="000000"/>
          <w:lang w:val="en-US"/>
        </w:rPr>
        <w:t>DataMining</w:t>
      </w:r>
      <w:proofErr w:type="spellEnd"/>
      <w:r w:rsidRPr="007136BF">
        <w:rPr>
          <w:bCs/>
          <w:iCs/>
          <w:color w:val="000000"/>
        </w:rPr>
        <w:t>. Характеристика метода «Диаграмма «Исикава»».</w:t>
      </w:r>
    </w:p>
    <w:p w14:paraId="629E4A8A" w14:textId="43836913" w:rsidR="0097400E" w:rsidRPr="007136BF" w:rsidRDefault="0097400E" w:rsidP="00F85AF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b/>
          <w:color w:val="000000"/>
        </w:rPr>
      </w:pPr>
      <w:r w:rsidRPr="007136BF">
        <w:rPr>
          <w:b/>
          <w:color w:val="000000"/>
        </w:rPr>
        <w:lastRenderedPageBreak/>
        <w:t xml:space="preserve">Тема 3. </w:t>
      </w:r>
      <w:r w:rsidR="00504EDC" w:rsidRPr="007136BF">
        <w:rPr>
          <w:b/>
          <w:color w:val="000000"/>
        </w:rPr>
        <w:t xml:space="preserve">Анализ </w:t>
      </w:r>
      <w:proofErr w:type="spellStart"/>
      <w:r w:rsidR="00504EDC" w:rsidRPr="007136BF">
        <w:rPr>
          <w:b/>
          <w:color w:val="000000"/>
        </w:rPr>
        <w:t>мезосреды</w:t>
      </w:r>
      <w:proofErr w:type="spellEnd"/>
      <w:r w:rsidR="00504EDC" w:rsidRPr="007136BF">
        <w:rPr>
          <w:b/>
          <w:color w:val="000000"/>
        </w:rPr>
        <w:t>: Портфельный анализ, Покупатели; Спрос; Конкурентоспособность</w:t>
      </w:r>
    </w:p>
    <w:p w14:paraId="6717D89D" w14:textId="77777777" w:rsidR="00504EDC" w:rsidRPr="007136BF" w:rsidRDefault="00504EDC" w:rsidP="00504EDC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7136BF">
        <w:rPr>
          <w:color w:val="000000"/>
        </w:rPr>
        <w:t xml:space="preserve">Задачи и факторы анализа среды деятельности экономического субъекта. Факторы успешного ведения бизнеса фирмы в конкурентной среде. </w:t>
      </w:r>
    </w:p>
    <w:p w14:paraId="67A17F68" w14:textId="2E18488B" w:rsidR="00504EDC" w:rsidRPr="007136BF" w:rsidRDefault="0097400E" w:rsidP="00504EDC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7136BF">
        <w:rPr>
          <w:color w:val="000000"/>
        </w:rPr>
        <w:t xml:space="preserve">Этапы анализа внешней среды. Характеристика факторов внешней макроэкономической среды. Этапы анализа рыночной среды в отрасли. Принципы сегментации рынка. </w:t>
      </w:r>
      <w:r w:rsidR="00504EDC" w:rsidRPr="007136BF">
        <w:rPr>
          <w:color w:val="000000"/>
        </w:rPr>
        <w:t xml:space="preserve">Анализ мотивации потребителей. Анализ по стадиям жизненного цикла товара. </w:t>
      </w:r>
      <w:r w:rsidR="00504EDC" w:rsidRPr="007136BF">
        <w:rPr>
          <w:bCs/>
          <w:color w:val="000000"/>
        </w:rPr>
        <w:t>Анализ конкурентной среды</w:t>
      </w:r>
    </w:p>
    <w:p w14:paraId="768C8E4F" w14:textId="4B909C5B" w:rsidR="0097400E" w:rsidRPr="007136BF" w:rsidRDefault="0097400E" w:rsidP="00F85AF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7136BF">
        <w:rPr>
          <w:bCs/>
          <w:iCs/>
          <w:color w:val="000000"/>
        </w:rPr>
        <w:t xml:space="preserve">Метод </w:t>
      </w:r>
      <w:r w:rsidRPr="007136BF">
        <w:rPr>
          <w:bCs/>
          <w:iCs/>
          <w:color w:val="000000"/>
          <w:lang w:val="en-US"/>
        </w:rPr>
        <w:t>VALS</w:t>
      </w:r>
      <w:r w:rsidRPr="007136BF">
        <w:rPr>
          <w:bCs/>
          <w:iCs/>
          <w:color w:val="000000"/>
        </w:rPr>
        <w:t xml:space="preserve"> (</w:t>
      </w:r>
      <w:r w:rsidRPr="007136BF">
        <w:rPr>
          <w:bCs/>
          <w:iCs/>
          <w:color w:val="000000"/>
          <w:lang w:val="en-US"/>
        </w:rPr>
        <w:t>Values</w:t>
      </w:r>
      <w:r w:rsidRPr="007136BF">
        <w:rPr>
          <w:bCs/>
          <w:iCs/>
          <w:color w:val="000000"/>
        </w:rPr>
        <w:t xml:space="preserve"> </w:t>
      </w:r>
      <w:r w:rsidRPr="007136BF">
        <w:rPr>
          <w:bCs/>
          <w:iCs/>
          <w:color w:val="000000"/>
          <w:lang w:val="en-US"/>
        </w:rPr>
        <w:t>and</w:t>
      </w:r>
      <w:r w:rsidRPr="007136BF">
        <w:rPr>
          <w:bCs/>
          <w:iCs/>
          <w:color w:val="000000"/>
        </w:rPr>
        <w:t xml:space="preserve"> </w:t>
      </w:r>
      <w:r w:rsidRPr="007136BF">
        <w:rPr>
          <w:bCs/>
          <w:iCs/>
          <w:color w:val="000000"/>
          <w:lang w:val="en-US"/>
        </w:rPr>
        <w:t>Life</w:t>
      </w:r>
      <w:r w:rsidRPr="007136BF">
        <w:rPr>
          <w:bCs/>
          <w:iCs/>
          <w:color w:val="000000"/>
        </w:rPr>
        <w:t xml:space="preserve"> </w:t>
      </w:r>
      <w:r w:rsidRPr="007136BF">
        <w:rPr>
          <w:bCs/>
          <w:iCs/>
          <w:color w:val="000000"/>
          <w:lang w:val="en-US"/>
        </w:rPr>
        <w:t>style</w:t>
      </w:r>
      <w:r w:rsidRPr="007136BF">
        <w:rPr>
          <w:bCs/>
          <w:iCs/>
          <w:color w:val="000000"/>
        </w:rPr>
        <w:t xml:space="preserve">). </w:t>
      </w:r>
      <w:r w:rsidRPr="007136BF">
        <w:rPr>
          <w:color w:val="000000"/>
        </w:rPr>
        <w:t xml:space="preserve">Стадии жизненного цикла товара. Модели </w:t>
      </w:r>
      <w:proofErr w:type="spellStart"/>
      <w:r w:rsidRPr="007136BF">
        <w:rPr>
          <w:color w:val="000000"/>
        </w:rPr>
        <w:t>МакКинси</w:t>
      </w:r>
      <w:proofErr w:type="spellEnd"/>
      <w:r w:rsidRPr="007136BF">
        <w:rPr>
          <w:color w:val="000000"/>
        </w:rPr>
        <w:t xml:space="preserve"> (</w:t>
      </w:r>
      <w:proofErr w:type="spellStart"/>
      <w:r w:rsidRPr="007136BF">
        <w:rPr>
          <w:color w:val="000000"/>
        </w:rPr>
        <w:t>McKinsey</w:t>
      </w:r>
      <w:proofErr w:type="spellEnd"/>
      <w:r w:rsidRPr="007136BF">
        <w:rPr>
          <w:color w:val="000000"/>
        </w:rPr>
        <w:t>) и «Бостонская матрица» (</w:t>
      </w:r>
      <w:r w:rsidRPr="007136BF">
        <w:rPr>
          <w:color w:val="000000"/>
          <w:lang w:val="en-US"/>
        </w:rPr>
        <w:t>Boston</w:t>
      </w:r>
      <w:r w:rsidRPr="007136BF">
        <w:rPr>
          <w:color w:val="000000"/>
        </w:rPr>
        <w:t xml:space="preserve"> </w:t>
      </w:r>
      <w:r w:rsidRPr="007136BF">
        <w:rPr>
          <w:color w:val="000000"/>
          <w:lang w:val="en-US"/>
        </w:rPr>
        <w:t>Consulting</w:t>
      </w:r>
      <w:r w:rsidRPr="007136BF">
        <w:rPr>
          <w:color w:val="000000"/>
        </w:rPr>
        <w:t xml:space="preserve"> </w:t>
      </w:r>
      <w:r w:rsidRPr="007136BF">
        <w:rPr>
          <w:color w:val="000000"/>
          <w:lang w:val="en-US"/>
        </w:rPr>
        <w:t>Group</w:t>
      </w:r>
      <w:r w:rsidRPr="007136BF">
        <w:rPr>
          <w:color w:val="000000"/>
        </w:rPr>
        <w:t xml:space="preserve">). Основные критерии для анализа в модели </w:t>
      </w:r>
      <w:proofErr w:type="spellStart"/>
      <w:r w:rsidRPr="007136BF">
        <w:rPr>
          <w:color w:val="000000"/>
        </w:rPr>
        <w:t>МакКинси</w:t>
      </w:r>
      <w:proofErr w:type="spellEnd"/>
      <w:r w:rsidRPr="007136BF">
        <w:rPr>
          <w:color w:val="000000"/>
        </w:rPr>
        <w:t xml:space="preserve">. </w:t>
      </w:r>
    </w:p>
    <w:p w14:paraId="093C61F7" w14:textId="05CB2275" w:rsidR="0097400E" w:rsidRPr="007136BF" w:rsidRDefault="0097400E" w:rsidP="00F85AF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000000"/>
        </w:rPr>
      </w:pPr>
      <w:r w:rsidRPr="007136BF">
        <w:rPr>
          <w:bCs/>
          <w:color w:val="000000"/>
        </w:rPr>
        <w:t>Анализ конкурентной среды. Направления анализа сильных и слабых сторон конкурента. Анализ движущих сил. Характеристика движущих сил развития отрасли. Показатель конкурентоспособности по техническим и экономическим параметрам. Интегральный показатель конкурентоспособности. Концепция анализа конкурентоспособности.</w:t>
      </w:r>
    </w:p>
    <w:p w14:paraId="5CF59C59" w14:textId="0A1D725F" w:rsidR="00504EDC" w:rsidRPr="007136BF" w:rsidRDefault="00504EDC" w:rsidP="00F85AF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7136BF">
        <w:rPr>
          <w:color w:val="000000"/>
        </w:rPr>
        <w:t>Характеристика основных методов портфельного анализа.</w:t>
      </w:r>
    </w:p>
    <w:p w14:paraId="6C86FE8B" w14:textId="77777777" w:rsidR="0097400E" w:rsidRPr="007136BF" w:rsidRDefault="0097400E" w:rsidP="00F85AF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b/>
          <w:color w:val="000000"/>
        </w:rPr>
      </w:pPr>
      <w:r w:rsidRPr="007136BF">
        <w:rPr>
          <w:b/>
          <w:color w:val="000000"/>
        </w:rPr>
        <w:t>Тема 4. Аналитическое обеспечение риск-менеджмента</w:t>
      </w:r>
    </w:p>
    <w:p w14:paraId="6AEC054F" w14:textId="77D90245" w:rsidR="00504EDC" w:rsidRPr="007136BF" w:rsidRDefault="0097400E" w:rsidP="00504EDC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</w:pPr>
      <w:r w:rsidRPr="007136BF">
        <w:rPr>
          <w:iCs/>
        </w:rPr>
        <w:t>Экономическая природа и классификация рисков</w:t>
      </w:r>
      <w:r w:rsidRPr="007136BF">
        <w:rPr>
          <w:rStyle w:val="mw-headline"/>
        </w:rPr>
        <w:t xml:space="preserve">. </w:t>
      </w:r>
      <w:r w:rsidR="00504EDC" w:rsidRPr="007136BF">
        <w:t>Виды рисков и их классификация; сущность риск-менеджмента; Факторные модели формирования финансовых рисков. Факторный анализ финансового риска. Приемы и методы анализа рисков; Виды неопределенности.</w:t>
      </w:r>
    </w:p>
    <w:p w14:paraId="11E01515" w14:textId="005684AF" w:rsidR="0097400E" w:rsidRPr="007136BF" w:rsidRDefault="0097400E" w:rsidP="00F85AFE">
      <w:pPr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</w:pPr>
      <w:r w:rsidRPr="007136BF">
        <w:rPr>
          <w:rStyle w:val="mw-headline"/>
        </w:rPr>
        <w:t xml:space="preserve">Этапы риск-менеджмента. Методы и инструментарий риск-менеджмента. Анализ чувствительности, </w:t>
      </w:r>
      <w:r w:rsidRPr="007136BF">
        <w:t>метод достоверных эквивалентов определенности, анализ имитационных моделей, анализ дерева решений.</w:t>
      </w:r>
      <w:r w:rsidRPr="007136BF">
        <w:rPr>
          <w:rStyle w:val="mw-headline"/>
        </w:rPr>
        <w:t xml:space="preserve"> </w:t>
      </w:r>
      <w:r w:rsidRPr="007136BF">
        <w:t xml:space="preserve">Международный стандарт </w:t>
      </w:r>
      <w:r w:rsidR="00F75277" w:rsidRPr="007136BF">
        <w:t>ISO 31000:2018 и ГОСТ Р ИСО 31000-2019</w:t>
      </w:r>
      <w:r w:rsidRPr="007136BF">
        <w:t xml:space="preserve">. </w:t>
      </w:r>
      <w:bookmarkStart w:id="25" w:name="_Toc418190948"/>
      <w:bookmarkStart w:id="26" w:name="_Toc409641749"/>
    </w:p>
    <w:p w14:paraId="39DD32F2" w14:textId="385E8927" w:rsidR="00FD3690" w:rsidRPr="007136BF" w:rsidRDefault="00FD3690">
      <w:r w:rsidRPr="007136BF">
        <w:br w:type="page"/>
      </w:r>
    </w:p>
    <w:p w14:paraId="5C958066" w14:textId="0A324560" w:rsidR="0097400E" w:rsidRPr="007136BF" w:rsidRDefault="0097400E" w:rsidP="00FD3690">
      <w:pPr>
        <w:pStyle w:val="1"/>
        <w:rPr>
          <w:sz w:val="24"/>
          <w:szCs w:val="24"/>
        </w:rPr>
      </w:pPr>
      <w:bookmarkStart w:id="27" w:name="_Toc118891631"/>
      <w:r w:rsidRPr="007136BF">
        <w:rPr>
          <w:sz w:val="24"/>
          <w:szCs w:val="24"/>
        </w:rPr>
        <w:lastRenderedPageBreak/>
        <w:t>5.2.</w:t>
      </w:r>
      <w:r w:rsidRPr="007136BF">
        <w:rPr>
          <w:sz w:val="24"/>
          <w:szCs w:val="24"/>
        </w:rPr>
        <w:tab/>
        <w:t>Учебно-тематический план</w:t>
      </w:r>
      <w:bookmarkEnd w:id="25"/>
      <w:bookmarkEnd w:id="26"/>
      <w:bookmarkEnd w:id="27"/>
      <w:r w:rsidR="00AA20FF" w:rsidRPr="007136BF">
        <w:rPr>
          <w:sz w:val="24"/>
          <w:szCs w:val="24"/>
        </w:rPr>
        <w:t xml:space="preserve">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9"/>
        <w:gridCol w:w="2133"/>
        <w:gridCol w:w="832"/>
        <w:gridCol w:w="665"/>
        <w:gridCol w:w="935"/>
        <w:gridCol w:w="1206"/>
        <w:gridCol w:w="731"/>
        <w:gridCol w:w="2335"/>
      </w:tblGrid>
      <w:tr w:rsidR="000261D8" w:rsidRPr="000261D8" w14:paraId="7A03EC21" w14:textId="77777777" w:rsidTr="000261D8">
        <w:trPr>
          <w:trHeight w:val="20"/>
        </w:trPr>
        <w:tc>
          <w:tcPr>
            <w:tcW w:w="272" w:type="pct"/>
            <w:vMerge w:val="restart"/>
          </w:tcPr>
          <w:p w14:paraId="4EA55CAA" w14:textId="77777777" w:rsidR="000261D8" w:rsidRPr="000261D8" w:rsidRDefault="000261D8" w:rsidP="000261D8">
            <w:pPr>
              <w:jc w:val="center"/>
              <w:rPr>
                <w:b/>
                <w:lang w:eastAsia="zh-CN"/>
              </w:rPr>
            </w:pPr>
            <w:r w:rsidRPr="000261D8">
              <w:rPr>
                <w:b/>
                <w:lang w:eastAsia="zh-CN"/>
              </w:rPr>
              <w:t>№</w:t>
            </w:r>
          </w:p>
          <w:p w14:paraId="38E0BF4C" w14:textId="77777777" w:rsidR="000261D8" w:rsidRPr="000261D8" w:rsidRDefault="000261D8" w:rsidP="000261D8">
            <w:pPr>
              <w:jc w:val="center"/>
              <w:rPr>
                <w:b/>
                <w:lang w:eastAsia="zh-CN"/>
              </w:rPr>
            </w:pPr>
            <w:r w:rsidRPr="000261D8">
              <w:rPr>
                <w:b/>
                <w:lang w:eastAsia="zh-CN"/>
              </w:rPr>
              <w:t>п\п</w:t>
            </w:r>
          </w:p>
        </w:tc>
        <w:tc>
          <w:tcPr>
            <w:tcW w:w="1141" w:type="pct"/>
            <w:vMerge w:val="restart"/>
          </w:tcPr>
          <w:p w14:paraId="2117A2C6" w14:textId="77777777" w:rsidR="000261D8" w:rsidRPr="000261D8" w:rsidRDefault="000261D8" w:rsidP="000261D8">
            <w:pPr>
              <w:jc w:val="center"/>
              <w:rPr>
                <w:b/>
                <w:lang w:eastAsia="zh-CN"/>
              </w:rPr>
            </w:pPr>
            <w:r w:rsidRPr="000261D8">
              <w:rPr>
                <w:lang w:eastAsia="zh-CN"/>
              </w:rPr>
              <w:t>Наименование тем (разделов) дисциплины</w:t>
            </w:r>
          </w:p>
        </w:tc>
        <w:tc>
          <w:tcPr>
            <w:tcW w:w="2337" w:type="pct"/>
            <w:gridSpan w:val="5"/>
          </w:tcPr>
          <w:p w14:paraId="22CC4971" w14:textId="77777777" w:rsidR="000261D8" w:rsidRPr="000261D8" w:rsidRDefault="000261D8" w:rsidP="000261D8">
            <w:pPr>
              <w:jc w:val="center"/>
              <w:rPr>
                <w:bCs/>
                <w:lang w:eastAsia="zh-CN"/>
              </w:rPr>
            </w:pPr>
            <w:r w:rsidRPr="000261D8">
              <w:rPr>
                <w:bCs/>
                <w:lang w:eastAsia="zh-CN"/>
              </w:rPr>
              <w:t>Трудоемкость в часах</w:t>
            </w:r>
          </w:p>
        </w:tc>
        <w:tc>
          <w:tcPr>
            <w:tcW w:w="1249" w:type="pct"/>
            <w:vMerge w:val="restart"/>
          </w:tcPr>
          <w:p w14:paraId="122A40C8" w14:textId="77777777" w:rsidR="000261D8" w:rsidRPr="000261D8" w:rsidRDefault="000261D8" w:rsidP="000261D8">
            <w:pPr>
              <w:jc w:val="center"/>
              <w:rPr>
                <w:bCs/>
                <w:lang w:eastAsia="zh-CN"/>
              </w:rPr>
            </w:pPr>
            <w:r w:rsidRPr="000261D8">
              <w:rPr>
                <w:bCs/>
                <w:lang w:eastAsia="zh-CN"/>
              </w:rPr>
              <w:t>Формы текущего контроля успеваемости</w:t>
            </w:r>
          </w:p>
        </w:tc>
      </w:tr>
      <w:tr w:rsidR="000261D8" w:rsidRPr="000261D8" w14:paraId="27A83C18" w14:textId="77777777" w:rsidTr="000261D8">
        <w:trPr>
          <w:trHeight w:val="20"/>
        </w:trPr>
        <w:tc>
          <w:tcPr>
            <w:tcW w:w="272" w:type="pct"/>
            <w:vMerge/>
          </w:tcPr>
          <w:p w14:paraId="0386A607" w14:textId="77777777" w:rsidR="000261D8" w:rsidRPr="000261D8" w:rsidRDefault="000261D8" w:rsidP="000261D8">
            <w:pPr>
              <w:jc w:val="right"/>
              <w:rPr>
                <w:b/>
                <w:lang w:eastAsia="zh-CN"/>
              </w:rPr>
            </w:pPr>
          </w:p>
        </w:tc>
        <w:tc>
          <w:tcPr>
            <w:tcW w:w="1141" w:type="pct"/>
            <w:vMerge/>
          </w:tcPr>
          <w:p w14:paraId="5F9C0DB8" w14:textId="77777777" w:rsidR="000261D8" w:rsidRPr="000261D8" w:rsidRDefault="000261D8" w:rsidP="000261D8">
            <w:pPr>
              <w:jc w:val="right"/>
              <w:rPr>
                <w:b/>
                <w:lang w:eastAsia="zh-CN"/>
              </w:rPr>
            </w:pPr>
          </w:p>
        </w:tc>
        <w:tc>
          <w:tcPr>
            <w:tcW w:w="445" w:type="pct"/>
            <w:vMerge w:val="restart"/>
            <w:vAlign w:val="center"/>
          </w:tcPr>
          <w:p w14:paraId="00C72802" w14:textId="77777777" w:rsidR="000261D8" w:rsidRPr="000261D8" w:rsidRDefault="000261D8" w:rsidP="000261D8">
            <w:pPr>
              <w:jc w:val="center"/>
              <w:rPr>
                <w:bCs/>
                <w:lang w:eastAsia="zh-CN"/>
              </w:rPr>
            </w:pPr>
            <w:r w:rsidRPr="000261D8">
              <w:rPr>
                <w:bCs/>
                <w:lang w:eastAsia="zh-CN"/>
              </w:rPr>
              <w:t>Всего</w:t>
            </w:r>
          </w:p>
        </w:tc>
        <w:tc>
          <w:tcPr>
            <w:tcW w:w="1501" w:type="pct"/>
            <w:gridSpan w:val="3"/>
            <w:vAlign w:val="center"/>
          </w:tcPr>
          <w:p w14:paraId="7356983C" w14:textId="77777777" w:rsidR="000261D8" w:rsidRPr="000261D8" w:rsidRDefault="000261D8" w:rsidP="000261D8">
            <w:pPr>
              <w:jc w:val="center"/>
              <w:rPr>
                <w:bCs/>
                <w:lang w:eastAsia="zh-CN"/>
              </w:rPr>
            </w:pPr>
            <w:r w:rsidRPr="000261D8">
              <w:rPr>
                <w:bCs/>
                <w:lang w:eastAsia="zh-CN"/>
              </w:rPr>
              <w:t>Контактная работа - Аудиторная работа</w:t>
            </w:r>
          </w:p>
        </w:tc>
        <w:tc>
          <w:tcPr>
            <w:tcW w:w="391" w:type="pct"/>
            <w:vMerge w:val="restart"/>
            <w:vAlign w:val="center"/>
          </w:tcPr>
          <w:p w14:paraId="5C1B28E3" w14:textId="77777777" w:rsidR="000261D8" w:rsidRPr="000261D8" w:rsidRDefault="000261D8" w:rsidP="000261D8">
            <w:pPr>
              <w:jc w:val="center"/>
              <w:rPr>
                <w:bCs/>
                <w:lang w:eastAsia="zh-CN"/>
              </w:rPr>
            </w:pPr>
            <w:r w:rsidRPr="000261D8">
              <w:rPr>
                <w:bCs/>
                <w:lang w:eastAsia="zh-CN"/>
              </w:rPr>
              <w:t>Самостоятельная работа</w:t>
            </w:r>
          </w:p>
        </w:tc>
        <w:tc>
          <w:tcPr>
            <w:tcW w:w="1249" w:type="pct"/>
            <w:vMerge/>
          </w:tcPr>
          <w:p w14:paraId="18FC71D8" w14:textId="77777777" w:rsidR="000261D8" w:rsidRPr="000261D8" w:rsidRDefault="000261D8" w:rsidP="000261D8">
            <w:pPr>
              <w:jc w:val="right"/>
              <w:rPr>
                <w:bCs/>
                <w:lang w:eastAsia="zh-CN"/>
              </w:rPr>
            </w:pPr>
          </w:p>
        </w:tc>
      </w:tr>
      <w:tr w:rsidR="000261D8" w:rsidRPr="007136BF" w14:paraId="050898FE" w14:textId="77777777" w:rsidTr="000261D8">
        <w:trPr>
          <w:trHeight w:val="20"/>
        </w:trPr>
        <w:tc>
          <w:tcPr>
            <w:tcW w:w="272" w:type="pct"/>
            <w:vMerge/>
          </w:tcPr>
          <w:p w14:paraId="7C162946" w14:textId="77777777" w:rsidR="000261D8" w:rsidRPr="000261D8" w:rsidRDefault="000261D8" w:rsidP="000261D8">
            <w:pPr>
              <w:jc w:val="right"/>
              <w:rPr>
                <w:lang w:eastAsia="zh-CN"/>
              </w:rPr>
            </w:pPr>
          </w:p>
        </w:tc>
        <w:tc>
          <w:tcPr>
            <w:tcW w:w="1141" w:type="pct"/>
            <w:vMerge/>
          </w:tcPr>
          <w:p w14:paraId="793A6A59" w14:textId="77777777" w:rsidR="000261D8" w:rsidRPr="000261D8" w:rsidRDefault="000261D8" w:rsidP="000261D8">
            <w:pPr>
              <w:jc w:val="right"/>
              <w:rPr>
                <w:lang w:eastAsia="zh-CN"/>
              </w:rPr>
            </w:pPr>
          </w:p>
        </w:tc>
        <w:tc>
          <w:tcPr>
            <w:tcW w:w="445" w:type="pct"/>
            <w:vMerge/>
          </w:tcPr>
          <w:p w14:paraId="510EC55A" w14:textId="77777777" w:rsidR="000261D8" w:rsidRPr="000261D8" w:rsidRDefault="000261D8" w:rsidP="000261D8">
            <w:pPr>
              <w:jc w:val="right"/>
              <w:rPr>
                <w:b/>
                <w:lang w:eastAsia="zh-CN"/>
              </w:rPr>
            </w:pPr>
          </w:p>
        </w:tc>
        <w:tc>
          <w:tcPr>
            <w:tcW w:w="356" w:type="pct"/>
          </w:tcPr>
          <w:p w14:paraId="3EB5F2A0" w14:textId="77777777" w:rsidR="000261D8" w:rsidRPr="000261D8" w:rsidRDefault="000261D8" w:rsidP="000261D8">
            <w:pPr>
              <w:jc w:val="center"/>
              <w:rPr>
                <w:bCs/>
                <w:lang w:eastAsia="zh-CN"/>
              </w:rPr>
            </w:pPr>
            <w:r w:rsidRPr="000261D8">
              <w:rPr>
                <w:bCs/>
                <w:lang w:eastAsia="zh-CN"/>
              </w:rPr>
              <w:t>Общая</w:t>
            </w:r>
          </w:p>
        </w:tc>
        <w:tc>
          <w:tcPr>
            <w:tcW w:w="500" w:type="pct"/>
          </w:tcPr>
          <w:p w14:paraId="6529B14D" w14:textId="77777777" w:rsidR="000261D8" w:rsidRPr="000261D8" w:rsidRDefault="000261D8" w:rsidP="000261D8">
            <w:pPr>
              <w:jc w:val="center"/>
              <w:rPr>
                <w:bCs/>
                <w:lang w:eastAsia="zh-CN"/>
              </w:rPr>
            </w:pPr>
            <w:r w:rsidRPr="000261D8">
              <w:rPr>
                <w:bCs/>
                <w:lang w:eastAsia="zh-CN"/>
              </w:rPr>
              <w:t>Лекции</w:t>
            </w:r>
          </w:p>
        </w:tc>
        <w:tc>
          <w:tcPr>
            <w:tcW w:w="645" w:type="pct"/>
            <w:vAlign w:val="center"/>
          </w:tcPr>
          <w:p w14:paraId="0B83B443" w14:textId="77777777" w:rsidR="000261D8" w:rsidRPr="000261D8" w:rsidRDefault="000261D8" w:rsidP="000261D8">
            <w:pPr>
              <w:jc w:val="right"/>
              <w:rPr>
                <w:bCs/>
                <w:lang w:eastAsia="zh-CN"/>
              </w:rPr>
            </w:pPr>
            <w:r w:rsidRPr="000261D8">
              <w:rPr>
                <w:bCs/>
                <w:lang w:eastAsia="zh-CN"/>
              </w:rPr>
              <w:t>Семинары, практические занятия</w:t>
            </w:r>
          </w:p>
        </w:tc>
        <w:tc>
          <w:tcPr>
            <w:tcW w:w="391" w:type="pct"/>
            <w:vMerge/>
          </w:tcPr>
          <w:p w14:paraId="56A72749" w14:textId="77777777" w:rsidR="000261D8" w:rsidRPr="000261D8" w:rsidRDefault="000261D8" w:rsidP="000261D8">
            <w:pPr>
              <w:jc w:val="right"/>
              <w:rPr>
                <w:b/>
                <w:lang w:eastAsia="zh-CN"/>
              </w:rPr>
            </w:pPr>
          </w:p>
        </w:tc>
        <w:tc>
          <w:tcPr>
            <w:tcW w:w="1249" w:type="pct"/>
            <w:vMerge/>
          </w:tcPr>
          <w:p w14:paraId="659AF728" w14:textId="77777777" w:rsidR="000261D8" w:rsidRPr="000261D8" w:rsidRDefault="000261D8" w:rsidP="000261D8">
            <w:pPr>
              <w:jc w:val="right"/>
              <w:rPr>
                <w:b/>
                <w:lang w:eastAsia="zh-CN"/>
              </w:rPr>
            </w:pPr>
          </w:p>
        </w:tc>
      </w:tr>
      <w:tr w:rsidR="000261D8" w:rsidRPr="007136BF" w14:paraId="3F8B7997" w14:textId="77777777" w:rsidTr="000261D8">
        <w:trPr>
          <w:trHeight w:val="20"/>
        </w:trPr>
        <w:tc>
          <w:tcPr>
            <w:tcW w:w="272" w:type="pct"/>
          </w:tcPr>
          <w:p w14:paraId="35E20B7C" w14:textId="77777777" w:rsidR="000261D8" w:rsidRPr="000261D8" w:rsidRDefault="000261D8" w:rsidP="000261D8">
            <w:pPr>
              <w:jc w:val="right"/>
              <w:rPr>
                <w:b/>
                <w:bCs/>
                <w:iCs/>
                <w:lang w:eastAsia="zh-CN"/>
              </w:rPr>
            </w:pPr>
            <w:r w:rsidRPr="000261D8">
              <w:rPr>
                <w:bCs/>
                <w:iCs/>
                <w:lang w:eastAsia="zh-CN"/>
              </w:rPr>
              <w:t>1</w:t>
            </w:r>
          </w:p>
        </w:tc>
        <w:tc>
          <w:tcPr>
            <w:tcW w:w="1141" w:type="pct"/>
          </w:tcPr>
          <w:p w14:paraId="3BDF6B44" w14:textId="01CFEDF5" w:rsidR="000261D8" w:rsidRPr="000261D8" w:rsidRDefault="000261D8" w:rsidP="000261D8">
            <w:pPr>
              <w:rPr>
                <w:lang w:eastAsia="zh-CN"/>
              </w:rPr>
            </w:pPr>
            <w:r w:rsidRPr="007136BF">
              <w:t>Содержание и информационное обеспечение стратегического анализа.</w:t>
            </w:r>
          </w:p>
        </w:tc>
        <w:tc>
          <w:tcPr>
            <w:tcW w:w="445" w:type="pct"/>
            <w:vAlign w:val="bottom"/>
          </w:tcPr>
          <w:p w14:paraId="0522D3AB" w14:textId="123420EE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24</w:t>
            </w:r>
          </w:p>
        </w:tc>
        <w:tc>
          <w:tcPr>
            <w:tcW w:w="356" w:type="pct"/>
            <w:vAlign w:val="bottom"/>
          </w:tcPr>
          <w:p w14:paraId="241EF0EF" w14:textId="53342E4B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6</w:t>
            </w:r>
          </w:p>
        </w:tc>
        <w:tc>
          <w:tcPr>
            <w:tcW w:w="500" w:type="pct"/>
            <w:vAlign w:val="bottom"/>
          </w:tcPr>
          <w:p w14:paraId="520DC1F0" w14:textId="34BDB8EC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2</w:t>
            </w:r>
          </w:p>
        </w:tc>
        <w:tc>
          <w:tcPr>
            <w:tcW w:w="645" w:type="pct"/>
            <w:vAlign w:val="bottom"/>
          </w:tcPr>
          <w:p w14:paraId="74D5E81B" w14:textId="617C7BAA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4</w:t>
            </w:r>
          </w:p>
        </w:tc>
        <w:tc>
          <w:tcPr>
            <w:tcW w:w="391" w:type="pct"/>
            <w:vAlign w:val="bottom"/>
          </w:tcPr>
          <w:p w14:paraId="4D363E6E" w14:textId="5DDEF59B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18</w:t>
            </w:r>
          </w:p>
        </w:tc>
        <w:tc>
          <w:tcPr>
            <w:tcW w:w="1249" w:type="pct"/>
            <w:vAlign w:val="center"/>
          </w:tcPr>
          <w:p w14:paraId="3505EE15" w14:textId="77777777" w:rsidR="000261D8" w:rsidRPr="000261D8" w:rsidRDefault="000261D8" w:rsidP="000261D8">
            <w:pPr>
              <w:rPr>
                <w:lang w:eastAsia="zh-CN"/>
              </w:rPr>
            </w:pPr>
            <w:r w:rsidRPr="000261D8">
              <w:rPr>
                <w:lang w:eastAsia="zh-CN"/>
              </w:rPr>
              <w:t>устный опрос, групповая дискуссия</w:t>
            </w:r>
          </w:p>
        </w:tc>
      </w:tr>
      <w:tr w:rsidR="000261D8" w:rsidRPr="007136BF" w14:paraId="409F8065" w14:textId="77777777" w:rsidTr="000261D8">
        <w:trPr>
          <w:trHeight w:val="20"/>
        </w:trPr>
        <w:tc>
          <w:tcPr>
            <w:tcW w:w="272" w:type="pct"/>
          </w:tcPr>
          <w:p w14:paraId="64C46727" w14:textId="77777777" w:rsidR="000261D8" w:rsidRPr="000261D8" w:rsidRDefault="000261D8" w:rsidP="000261D8">
            <w:pPr>
              <w:jc w:val="right"/>
              <w:rPr>
                <w:b/>
                <w:bCs/>
                <w:iCs/>
                <w:lang w:eastAsia="zh-CN"/>
              </w:rPr>
            </w:pPr>
            <w:r w:rsidRPr="000261D8">
              <w:rPr>
                <w:bCs/>
                <w:iCs/>
                <w:lang w:eastAsia="zh-CN"/>
              </w:rPr>
              <w:t>2</w:t>
            </w:r>
          </w:p>
        </w:tc>
        <w:tc>
          <w:tcPr>
            <w:tcW w:w="1141" w:type="pct"/>
          </w:tcPr>
          <w:p w14:paraId="5DB62014" w14:textId="61EFD698" w:rsidR="000261D8" w:rsidRPr="000261D8" w:rsidRDefault="000261D8" w:rsidP="000261D8">
            <w:pPr>
              <w:rPr>
                <w:lang w:eastAsia="zh-CN"/>
              </w:rPr>
            </w:pPr>
            <w:r w:rsidRPr="007136BF">
              <w:rPr>
                <w:color w:val="000000"/>
              </w:rPr>
              <w:t>Методы стратегического анализа</w:t>
            </w:r>
          </w:p>
        </w:tc>
        <w:tc>
          <w:tcPr>
            <w:tcW w:w="445" w:type="pct"/>
            <w:vAlign w:val="bottom"/>
          </w:tcPr>
          <w:p w14:paraId="2EF98219" w14:textId="625E86AB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28</w:t>
            </w:r>
          </w:p>
        </w:tc>
        <w:tc>
          <w:tcPr>
            <w:tcW w:w="356" w:type="pct"/>
            <w:vAlign w:val="bottom"/>
          </w:tcPr>
          <w:p w14:paraId="3500C2F6" w14:textId="31F863FB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8</w:t>
            </w:r>
          </w:p>
        </w:tc>
        <w:tc>
          <w:tcPr>
            <w:tcW w:w="500" w:type="pct"/>
            <w:vAlign w:val="bottom"/>
          </w:tcPr>
          <w:p w14:paraId="794434F3" w14:textId="74A82829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2</w:t>
            </w:r>
          </w:p>
        </w:tc>
        <w:tc>
          <w:tcPr>
            <w:tcW w:w="645" w:type="pct"/>
            <w:vAlign w:val="bottom"/>
          </w:tcPr>
          <w:p w14:paraId="48B04976" w14:textId="59D3DAB6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6</w:t>
            </w:r>
          </w:p>
        </w:tc>
        <w:tc>
          <w:tcPr>
            <w:tcW w:w="391" w:type="pct"/>
            <w:vAlign w:val="bottom"/>
          </w:tcPr>
          <w:p w14:paraId="2DFEFF06" w14:textId="6BB9289D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20</w:t>
            </w:r>
          </w:p>
        </w:tc>
        <w:tc>
          <w:tcPr>
            <w:tcW w:w="1249" w:type="pct"/>
            <w:vAlign w:val="center"/>
          </w:tcPr>
          <w:p w14:paraId="2A8A43C6" w14:textId="77777777" w:rsidR="000261D8" w:rsidRPr="000261D8" w:rsidRDefault="000261D8" w:rsidP="000261D8">
            <w:pPr>
              <w:tabs>
                <w:tab w:val="left" w:pos="540"/>
              </w:tabs>
            </w:pPr>
            <w:r w:rsidRPr="000261D8">
              <w:t>разбор практических ситуаций, устный опрос</w:t>
            </w:r>
          </w:p>
          <w:p w14:paraId="1556DE6C" w14:textId="77777777" w:rsidR="000261D8" w:rsidRPr="000261D8" w:rsidRDefault="000261D8" w:rsidP="000261D8">
            <w:pPr>
              <w:rPr>
                <w:lang w:eastAsia="zh-CN"/>
              </w:rPr>
            </w:pPr>
            <w:r w:rsidRPr="000261D8">
              <w:rPr>
                <w:lang w:eastAsia="zh-CN"/>
              </w:rPr>
              <w:t>решение ПОЗ</w:t>
            </w:r>
          </w:p>
        </w:tc>
      </w:tr>
      <w:tr w:rsidR="000261D8" w:rsidRPr="007136BF" w14:paraId="57347CC5" w14:textId="77777777" w:rsidTr="000261D8">
        <w:trPr>
          <w:trHeight w:val="20"/>
        </w:trPr>
        <w:tc>
          <w:tcPr>
            <w:tcW w:w="272" w:type="pct"/>
          </w:tcPr>
          <w:p w14:paraId="420D6E25" w14:textId="77777777" w:rsidR="000261D8" w:rsidRPr="000261D8" w:rsidRDefault="000261D8" w:rsidP="000261D8">
            <w:pPr>
              <w:jc w:val="right"/>
              <w:rPr>
                <w:b/>
                <w:bCs/>
                <w:iCs/>
                <w:lang w:eastAsia="zh-CN"/>
              </w:rPr>
            </w:pPr>
            <w:r w:rsidRPr="000261D8">
              <w:rPr>
                <w:bCs/>
                <w:iCs/>
                <w:lang w:eastAsia="zh-CN"/>
              </w:rPr>
              <w:t>3</w:t>
            </w:r>
          </w:p>
        </w:tc>
        <w:tc>
          <w:tcPr>
            <w:tcW w:w="1141" w:type="pct"/>
          </w:tcPr>
          <w:p w14:paraId="184757E9" w14:textId="071F0235" w:rsidR="000261D8" w:rsidRPr="000261D8" w:rsidRDefault="000261D8" w:rsidP="000261D8">
            <w:pPr>
              <w:rPr>
                <w:lang w:eastAsia="zh-CN"/>
              </w:rPr>
            </w:pPr>
            <w:r w:rsidRPr="007136BF">
              <w:rPr>
                <w:color w:val="000000"/>
              </w:rPr>
              <w:t xml:space="preserve">Анализ </w:t>
            </w:r>
            <w:proofErr w:type="spellStart"/>
            <w:r w:rsidRPr="007136BF">
              <w:rPr>
                <w:color w:val="000000"/>
              </w:rPr>
              <w:t>мезосреды</w:t>
            </w:r>
            <w:proofErr w:type="spellEnd"/>
            <w:r w:rsidRPr="007136BF">
              <w:rPr>
                <w:color w:val="000000"/>
              </w:rPr>
              <w:t>: Портфельный анализ, Покупатели; Спрос; конкурентоспособность</w:t>
            </w:r>
          </w:p>
        </w:tc>
        <w:tc>
          <w:tcPr>
            <w:tcW w:w="445" w:type="pct"/>
            <w:vAlign w:val="bottom"/>
          </w:tcPr>
          <w:p w14:paraId="040450A7" w14:textId="7D2BEE15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28</w:t>
            </w:r>
          </w:p>
        </w:tc>
        <w:tc>
          <w:tcPr>
            <w:tcW w:w="356" w:type="pct"/>
            <w:vAlign w:val="bottom"/>
          </w:tcPr>
          <w:p w14:paraId="3496C354" w14:textId="1E4BC5A9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8</w:t>
            </w:r>
          </w:p>
        </w:tc>
        <w:tc>
          <w:tcPr>
            <w:tcW w:w="500" w:type="pct"/>
            <w:vAlign w:val="bottom"/>
          </w:tcPr>
          <w:p w14:paraId="16D02AE2" w14:textId="5668C2CA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2</w:t>
            </w:r>
          </w:p>
        </w:tc>
        <w:tc>
          <w:tcPr>
            <w:tcW w:w="645" w:type="pct"/>
            <w:vAlign w:val="bottom"/>
          </w:tcPr>
          <w:p w14:paraId="4B09F0E0" w14:textId="4E218DE3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6</w:t>
            </w:r>
          </w:p>
        </w:tc>
        <w:tc>
          <w:tcPr>
            <w:tcW w:w="391" w:type="pct"/>
            <w:vAlign w:val="bottom"/>
          </w:tcPr>
          <w:p w14:paraId="576A93DF" w14:textId="7F004EED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20</w:t>
            </w:r>
          </w:p>
        </w:tc>
        <w:tc>
          <w:tcPr>
            <w:tcW w:w="1249" w:type="pct"/>
            <w:vAlign w:val="center"/>
          </w:tcPr>
          <w:p w14:paraId="2EB7AB54" w14:textId="77777777" w:rsidR="000261D8" w:rsidRPr="000261D8" w:rsidRDefault="000261D8" w:rsidP="000261D8">
            <w:pPr>
              <w:rPr>
                <w:lang w:eastAsia="zh-CN"/>
              </w:rPr>
            </w:pPr>
            <w:r w:rsidRPr="000261D8">
              <w:rPr>
                <w:lang w:eastAsia="zh-CN"/>
              </w:rPr>
              <w:t>устный опрос, групповая дискуссия, Электронная презентация по индивидуальному заданию</w:t>
            </w:r>
          </w:p>
        </w:tc>
      </w:tr>
      <w:tr w:rsidR="000261D8" w:rsidRPr="007136BF" w14:paraId="368F3EA3" w14:textId="77777777" w:rsidTr="000261D8">
        <w:trPr>
          <w:trHeight w:val="20"/>
        </w:trPr>
        <w:tc>
          <w:tcPr>
            <w:tcW w:w="272" w:type="pct"/>
          </w:tcPr>
          <w:p w14:paraId="13A387CE" w14:textId="77777777" w:rsidR="000261D8" w:rsidRPr="000261D8" w:rsidRDefault="000261D8" w:rsidP="000261D8">
            <w:pPr>
              <w:jc w:val="right"/>
              <w:rPr>
                <w:b/>
                <w:bCs/>
                <w:iCs/>
                <w:lang w:eastAsia="zh-CN"/>
              </w:rPr>
            </w:pPr>
            <w:r w:rsidRPr="000261D8">
              <w:rPr>
                <w:bCs/>
                <w:iCs/>
                <w:lang w:eastAsia="zh-CN"/>
              </w:rPr>
              <w:t>4</w:t>
            </w:r>
          </w:p>
        </w:tc>
        <w:tc>
          <w:tcPr>
            <w:tcW w:w="1141" w:type="pct"/>
          </w:tcPr>
          <w:p w14:paraId="039DB571" w14:textId="41053730" w:rsidR="000261D8" w:rsidRPr="000261D8" w:rsidRDefault="000261D8" w:rsidP="000261D8">
            <w:pPr>
              <w:rPr>
                <w:lang w:eastAsia="zh-CN"/>
              </w:rPr>
            </w:pPr>
            <w:r w:rsidRPr="007136BF">
              <w:rPr>
                <w:color w:val="000000"/>
              </w:rPr>
              <w:t>Аналитическое обеспечение риск-менеджмента</w:t>
            </w:r>
          </w:p>
        </w:tc>
        <w:tc>
          <w:tcPr>
            <w:tcW w:w="445" w:type="pct"/>
            <w:vAlign w:val="bottom"/>
          </w:tcPr>
          <w:p w14:paraId="54466E17" w14:textId="5B9A991E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28</w:t>
            </w:r>
          </w:p>
        </w:tc>
        <w:tc>
          <w:tcPr>
            <w:tcW w:w="356" w:type="pct"/>
            <w:vAlign w:val="bottom"/>
          </w:tcPr>
          <w:p w14:paraId="2CFA517B" w14:textId="3C21F198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8</w:t>
            </w:r>
          </w:p>
        </w:tc>
        <w:tc>
          <w:tcPr>
            <w:tcW w:w="500" w:type="pct"/>
            <w:vAlign w:val="bottom"/>
          </w:tcPr>
          <w:p w14:paraId="1A14AF75" w14:textId="566B3C42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4</w:t>
            </w:r>
          </w:p>
        </w:tc>
        <w:tc>
          <w:tcPr>
            <w:tcW w:w="645" w:type="pct"/>
            <w:vAlign w:val="bottom"/>
          </w:tcPr>
          <w:p w14:paraId="269BD1D4" w14:textId="1BCCEAAB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4</w:t>
            </w:r>
          </w:p>
        </w:tc>
        <w:tc>
          <w:tcPr>
            <w:tcW w:w="391" w:type="pct"/>
            <w:vAlign w:val="bottom"/>
          </w:tcPr>
          <w:p w14:paraId="42CD7FF1" w14:textId="50B67E11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t>20</w:t>
            </w:r>
          </w:p>
        </w:tc>
        <w:tc>
          <w:tcPr>
            <w:tcW w:w="1249" w:type="pct"/>
            <w:vAlign w:val="center"/>
          </w:tcPr>
          <w:p w14:paraId="60B216CB" w14:textId="77777777" w:rsidR="000261D8" w:rsidRPr="000261D8" w:rsidRDefault="000261D8" w:rsidP="000261D8">
            <w:pPr>
              <w:tabs>
                <w:tab w:val="left" w:pos="540"/>
              </w:tabs>
              <w:rPr>
                <w:lang w:eastAsia="en-US"/>
              </w:rPr>
            </w:pPr>
            <w:r w:rsidRPr="000261D8">
              <w:rPr>
                <w:lang w:eastAsia="en-US"/>
              </w:rPr>
              <w:t>Устные ответы. Дискуссия. Решение задач</w:t>
            </w:r>
          </w:p>
          <w:p w14:paraId="2B214636" w14:textId="77777777" w:rsidR="000261D8" w:rsidRPr="000261D8" w:rsidRDefault="000261D8" w:rsidP="000261D8">
            <w:pPr>
              <w:rPr>
                <w:lang w:eastAsia="zh-CN"/>
              </w:rPr>
            </w:pPr>
            <w:r w:rsidRPr="000261D8">
              <w:rPr>
                <w:lang w:eastAsia="zh-CN"/>
              </w:rPr>
              <w:t xml:space="preserve">Обсуждение ДТЗ </w:t>
            </w:r>
          </w:p>
        </w:tc>
      </w:tr>
      <w:tr w:rsidR="000261D8" w:rsidRPr="007136BF" w14:paraId="5C117B0A" w14:textId="77777777" w:rsidTr="000261D8">
        <w:trPr>
          <w:trHeight w:val="20"/>
        </w:trPr>
        <w:tc>
          <w:tcPr>
            <w:tcW w:w="272" w:type="pct"/>
          </w:tcPr>
          <w:p w14:paraId="3062D5D2" w14:textId="0DF34A1B" w:rsidR="000261D8" w:rsidRPr="000261D8" w:rsidRDefault="000261D8" w:rsidP="000261D8">
            <w:pPr>
              <w:jc w:val="right"/>
              <w:rPr>
                <w:b/>
                <w:bCs/>
                <w:iCs/>
                <w:lang w:eastAsia="zh-CN"/>
              </w:rPr>
            </w:pPr>
          </w:p>
        </w:tc>
        <w:tc>
          <w:tcPr>
            <w:tcW w:w="1141" w:type="pct"/>
          </w:tcPr>
          <w:p w14:paraId="5AB1B4A0" w14:textId="5F1DF12D" w:rsidR="000261D8" w:rsidRPr="000261D8" w:rsidRDefault="000261D8" w:rsidP="000261D8">
            <w:pPr>
              <w:rPr>
                <w:lang w:eastAsia="zh-CN"/>
              </w:rPr>
            </w:pPr>
            <w:r w:rsidRPr="007136BF">
              <w:t xml:space="preserve">В целом по дисциплине </w:t>
            </w:r>
          </w:p>
        </w:tc>
        <w:tc>
          <w:tcPr>
            <w:tcW w:w="445" w:type="pct"/>
            <w:vAlign w:val="bottom"/>
          </w:tcPr>
          <w:p w14:paraId="6E6B4812" w14:textId="774A7964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fldChar w:fldCharType="begin"/>
            </w:r>
            <w:r w:rsidRPr="007136BF">
              <w:instrText xml:space="preserve"> =SUM(ABOVE) </w:instrText>
            </w:r>
            <w:r w:rsidRPr="007136BF">
              <w:fldChar w:fldCharType="end"/>
            </w:r>
            <w:r w:rsidRPr="007136BF">
              <w:fldChar w:fldCharType="begin"/>
            </w:r>
            <w:r w:rsidRPr="007136BF">
              <w:instrText xml:space="preserve"> =SUM(ABOVE) </w:instrText>
            </w:r>
            <w:r w:rsidRPr="007136BF">
              <w:fldChar w:fldCharType="separate"/>
            </w:r>
            <w:r w:rsidRPr="007136BF">
              <w:rPr>
                <w:noProof/>
              </w:rPr>
              <w:t>108</w:t>
            </w:r>
            <w:r w:rsidRPr="007136BF">
              <w:fldChar w:fldCharType="end"/>
            </w:r>
          </w:p>
        </w:tc>
        <w:tc>
          <w:tcPr>
            <w:tcW w:w="356" w:type="pct"/>
            <w:vAlign w:val="bottom"/>
          </w:tcPr>
          <w:p w14:paraId="24B8D499" w14:textId="08C3B1AC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fldChar w:fldCharType="begin"/>
            </w:r>
            <w:r w:rsidRPr="007136BF">
              <w:instrText xml:space="preserve"> =SUM(ABOVE) </w:instrText>
            </w:r>
            <w:r w:rsidRPr="007136BF">
              <w:fldChar w:fldCharType="separate"/>
            </w:r>
            <w:r w:rsidRPr="007136BF">
              <w:rPr>
                <w:noProof/>
              </w:rPr>
              <w:t>30</w:t>
            </w:r>
            <w:r w:rsidRPr="007136BF">
              <w:fldChar w:fldCharType="end"/>
            </w:r>
          </w:p>
        </w:tc>
        <w:tc>
          <w:tcPr>
            <w:tcW w:w="500" w:type="pct"/>
            <w:vAlign w:val="bottom"/>
          </w:tcPr>
          <w:p w14:paraId="61C0C760" w14:textId="194393BB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fldChar w:fldCharType="begin"/>
            </w:r>
            <w:r w:rsidRPr="007136BF">
              <w:instrText xml:space="preserve"> =SUM(ABOVE) </w:instrText>
            </w:r>
            <w:r w:rsidRPr="007136BF">
              <w:fldChar w:fldCharType="separate"/>
            </w:r>
            <w:r w:rsidRPr="007136BF">
              <w:rPr>
                <w:noProof/>
              </w:rPr>
              <w:t>10</w:t>
            </w:r>
            <w:r w:rsidRPr="007136BF">
              <w:fldChar w:fldCharType="end"/>
            </w:r>
          </w:p>
        </w:tc>
        <w:tc>
          <w:tcPr>
            <w:tcW w:w="645" w:type="pct"/>
            <w:vAlign w:val="bottom"/>
          </w:tcPr>
          <w:p w14:paraId="3BAD86E4" w14:textId="6C68DD00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fldChar w:fldCharType="begin"/>
            </w:r>
            <w:r w:rsidRPr="007136BF">
              <w:instrText xml:space="preserve"> =SUM(ABOVE) </w:instrText>
            </w:r>
            <w:r w:rsidRPr="007136BF">
              <w:fldChar w:fldCharType="separate"/>
            </w:r>
            <w:r w:rsidRPr="007136BF">
              <w:rPr>
                <w:noProof/>
              </w:rPr>
              <w:t>20</w:t>
            </w:r>
            <w:r w:rsidRPr="007136BF">
              <w:fldChar w:fldCharType="end"/>
            </w:r>
          </w:p>
        </w:tc>
        <w:tc>
          <w:tcPr>
            <w:tcW w:w="391" w:type="pct"/>
            <w:vAlign w:val="bottom"/>
          </w:tcPr>
          <w:p w14:paraId="0B1CAA94" w14:textId="58B8DD5A" w:rsidR="000261D8" w:rsidRPr="000261D8" w:rsidRDefault="000261D8" w:rsidP="000261D8">
            <w:pPr>
              <w:jc w:val="center"/>
              <w:rPr>
                <w:lang w:eastAsia="zh-CN"/>
              </w:rPr>
            </w:pPr>
            <w:r w:rsidRPr="007136BF">
              <w:fldChar w:fldCharType="begin"/>
            </w:r>
            <w:r w:rsidRPr="007136BF">
              <w:instrText xml:space="preserve"> =SUM(ABOVE) </w:instrText>
            </w:r>
            <w:r w:rsidRPr="007136BF">
              <w:fldChar w:fldCharType="separate"/>
            </w:r>
            <w:r w:rsidRPr="007136BF">
              <w:rPr>
                <w:noProof/>
              </w:rPr>
              <w:t>78</w:t>
            </w:r>
            <w:r w:rsidRPr="007136BF">
              <w:fldChar w:fldCharType="end"/>
            </w:r>
          </w:p>
        </w:tc>
        <w:tc>
          <w:tcPr>
            <w:tcW w:w="1249" w:type="pct"/>
            <w:vAlign w:val="center"/>
          </w:tcPr>
          <w:p w14:paraId="65C8A9C2" w14:textId="77777777" w:rsidR="000261D8" w:rsidRPr="000261D8" w:rsidRDefault="000261D8" w:rsidP="000261D8">
            <w:pPr>
              <w:tabs>
                <w:tab w:val="left" w:pos="540"/>
              </w:tabs>
            </w:pPr>
            <w:r w:rsidRPr="000261D8">
              <w:t>разбор практических ситуаций, устный опрос</w:t>
            </w:r>
          </w:p>
          <w:p w14:paraId="5E2567F1" w14:textId="77777777" w:rsidR="000261D8" w:rsidRPr="000261D8" w:rsidRDefault="000261D8" w:rsidP="000261D8">
            <w:pPr>
              <w:rPr>
                <w:lang w:eastAsia="zh-CN"/>
              </w:rPr>
            </w:pPr>
            <w:r w:rsidRPr="000261D8">
              <w:rPr>
                <w:lang w:eastAsia="zh-CN"/>
              </w:rPr>
              <w:t xml:space="preserve">решение ПОЗ </w:t>
            </w:r>
          </w:p>
        </w:tc>
      </w:tr>
      <w:tr w:rsidR="0053388A" w:rsidRPr="007136BF" w14:paraId="4F271D54" w14:textId="77777777" w:rsidTr="0053388A">
        <w:trPr>
          <w:trHeight w:val="20"/>
        </w:trPr>
        <w:tc>
          <w:tcPr>
            <w:tcW w:w="272" w:type="pct"/>
          </w:tcPr>
          <w:p w14:paraId="6591C7B9" w14:textId="77777777" w:rsidR="0053388A" w:rsidRPr="000261D8" w:rsidRDefault="0053388A" w:rsidP="0053388A">
            <w:pPr>
              <w:jc w:val="right"/>
              <w:rPr>
                <w:bCs/>
                <w:iCs/>
                <w:lang w:eastAsia="zh-CN"/>
              </w:rPr>
            </w:pPr>
          </w:p>
        </w:tc>
        <w:tc>
          <w:tcPr>
            <w:tcW w:w="1141" w:type="pct"/>
          </w:tcPr>
          <w:p w14:paraId="24A80037" w14:textId="77777777" w:rsidR="0053388A" w:rsidRPr="000261D8" w:rsidRDefault="0053388A" w:rsidP="0053388A">
            <w:pPr>
              <w:rPr>
                <w:lang w:eastAsia="zh-CN"/>
              </w:rPr>
            </w:pPr>
            <w:r w:rsidRPr="000261D8">
              <w:rPr>
                <w:lang w:eastAsia="zh-CN"/>
              </w:rPr>
              <w:t>Итого в %</w:t>
            </w:r>
          </w:p>
        </w:tc>
        <w:tc>
          <w:tcPr>
            <w:tcW w:w="445" w:type="pct"/>
            <w:vAlign w:val="bottom"/>
          </w:tcPr>
          <w:p w14:paraId="5C1D090F" w14:textId="68E0122F" w:rsidR="0053388A" w:rsidRPr="000261D8" w:rsidRDefault="0053388A" w:rsidP="0053388A">
            <w:pPr>
              <w:jc w:val="center"/>
              <w:rPr>
                <w:lang w:eastAsia="zh-CN"/>
              </w:rPr>
            </w:pPr>
            <w:r w:rsidRPr="007136BF">
              <w:t>100</w:t>
            </w:r>
          </w:p>
        </w:tc>
        <w:tc>
          <w:tcPr>
            <w:tcW w:w="356" w:type="pct"/>
            <w:vAlign w:val="bottom"/>
          </w:tcPr>
          <w:p w14:paraId="60F15E70" w14:textId="19516EFC" w:rsidR="0053388A" w:rsidRPr="000261D8" w:rsidRDefault="0053388A" w:rsidP="0053388A">
            <w:pPr>
              <w:jc w:val="center"/>
              <w:rPr>
                <w:lang w:eastAsia="zh-CN"/>
              </w:rPr>
            </w:pPr>
            <w:r w:rsidRPr="007136BF">
              <w:t>30</w:t>
            </w:r>
          </w:p>
        </w:tc>
        <w:tc>
          <w:tcPr>
            <w:tcW w:w="500" w:type="pct"/>
            <w:vAlign w:val="bottom"/>
          </w:tcPr>
          <w:p w14:paraId="26C0CE4C" w14:textId="0AD09541" w:rsidR="0053388A" w:rsidRPr="000261D8" w:rsidRDefault="0053388A" w:rsidP="0053388A">
            <w:pPr>
              <w:jc w:val="center"/>
              <w:rPr>
                <w:lang w:eastAsia="zh-CN"/>
              </w:rPr>
            </w:pPr>
            <w:r w:rsidRPr="007136BF">
              <w:t>10</w:t>
            </w:r>
          </w:p>
        </w:tc>
        <w:tc>
          <w:tcPr>
            <w:tcW w:w="645" w:type="pct"/>
            <w:vAlign w:val="bottom"/>
          </w:tcPr>
          <w:p w14:paraId="4DB70AC2" w14:textId="6BB265D2" w:rsidR="0053388A" w:rsidRPr="000261D8" w:rsidRDefault="0053388A" w:rsidP="0053388A">
            <w:pPr>
              <w:jc w:val="center"/>
              <w:rPr>
                <w:lang w:eastAsia="zh-CN"/>
              </w:rPr>
            </w:pPr>
            <w:r w:rsidRPr="007136BF">
              <w:t>20</w:t>
            </w:r>
          </w:p>
        </w:tc>
        <w:tc>
          <w:tcPr>
            <w:tcW w:w="391" w:type="pct"/>
            <w:vAlign w:val="bottom"/>
          </w:tcPr>
          <w:p w14:paraId="02248375" w14:textId="2B01BC3C" w:rsidR="0053388A" w:rsidRPr="000261D8" w:rsidRDefault="0053388A" w:rsidP="0053388A">
            <w:pPr>
              <w:jc w:val="center"/>
              <w:rPr>
                <w:lang w:eastAsia="zh-CN"/>
              </w:rPr>
            </w:pPr>
            <w:r w:rsidRPr="007136BF">
              <w:rPr>
                <w:lang w:eastAsia="zh-CN"/>
              </w:rPr>
              <w:t>78</w:t>
            </w:r>
          </w:p>
        </w:tc>
        <w:tc>
          <w:tcPr>
            <w:tcW w:w="1249" w:type="pct"/>
          </w:tcPr>
          <w:p w14:paraId="4DD3BDD9" w14:textId="3A09A141" w:rsidR="0053388A" w:rsidRPr="000261D8" w:rsidRDefault="0053388A" w:rsidP="0053388A">
            <w:pPr>
              <w:rPr>
                <w:lang w:eastAsia="zh-CN"/>
              </w:rPr>
            </w:pPr>
            <w:r w:rsidRPr="007136BF">
              <w:rPr>
                <w:lang w:eastAsia="zh-CN"/>
              </w:rPr>
              <w:t>Согласно учебному плану: ДТЗ</w:t>
            </w:r>
          </w:p>
        </w:tc>
      </w:tr>
      <w:bookmarkEnd w:id="18"/>
    </w:tbl>
    <w:p w14:paraId="4ABBF1F2" w14:textId="77777777" w:rsidR="00AC13F0" w:rsidRPr="007136BF" w:rsidRDefault="00AC13F0" w:rsidP="00F66459">
      <w:pPr>
        <w:pStyle w:val="1"/>
        <w:rPr>
          <w:sz w:val="24"/>
          <w:szCs w:val="24"/>
        </w:rPr>
      </w:pPr>
    </w:p>
    <w:p w14:paraId="5C934F19" w14:textId="70A02518" w:rsidR="0097400E" w:rsidRPr="007136BF" w:rsidRDefault="0097400E" w:rsidP="00F66459">
      <w:pPr>
        <w:pStyle w:val="1"/>
        <w:rPr>
          <w:sz w:val="24"/>
          <w:szCs w:val="24"/>
        </w:rPr>
      </w:pPr>
      <w:bookmarkStart w:id="28" w:name="_Toc118891632"/>
      <w:r w:rsidRPr="007136BF">
        <w:rPr>
          <w:sz w:val="24"/>
          <w:szCs w:val="24"/>
        </w:rPr>
        <w:t>5.3 Содержание семинаров, практических занятий</w:t>
      </w:r>
      <w:bookmarkEnd w:id="2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1"/>
        <w:gridCol w:w="4666"/>
        <w:gridCol w:w="2009"/>
      </w:tblGrid>
      <w:tr w:rsidR="00A22DF5" w:rsidRPr="007136BF" w14:paraId="420F850A" w14:textId="77777777" w:rsidTr="00F66459">
        <w:tc>
          <w:tcPr>
            <w:tcW w:w="1292" w:type="pct"/>
          </w:tcPr>
          <w:p w14:paraId="03A8F158" w14:textId="77777777" w:rsidR="00A22DF5" w:rsidRPr="007136BF" w:rsidRDefault="00A22DF5" w:rsidP="00F66459">
            <w:pPr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2691" w:type="pct"/>
          </w:tcPr>
          <w:p w14:paraId="033F7000" w14:textId="77777777" w:rsidR="00A22DF5" w:rsidRPr="007136BF" w:rsidRDefault="00A22DF5" w:rsidP="00F66459">
            <w:pPr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</w:t>
            </w:r>
          </w:p>
        </w:tc>
        <w:tc>
          <w:tcPr>
            <w:tcW w:w="1018" w:type="pct"/>
          </w:tcPr>
          <w:p w14:paraId="33B857DD" w14:textId="77777777" w:rsidR="00A22DF5" w:rsidRPr="007136BF" w:rsidRDefault="00A22DF5" w:rsidP="00F66459">
            <w:pPr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Формы проведения занятий</w:t>
            </w:r>
          </w:p>
        </w:tc>
      </w:tr>
      <w:tr w:rsidR="00A22DF5" w:rsidRPr="007136BF" w14:paraId="3DFD90E8" w14:textId="77777777" w:rsidTr="00F66459">
        <w:tc>
          <w:tcPr>
            <w:tcW w:w="1292" w:type="pct"/>
          </w:tcPr>
          <w:p w14:paraId="686FB39C" w14:textId="77777777" w:rsidR="00A22DF5" w:rsidRPr="007136BF" w:rsidRDefault="00A22DF5" w:rsidP="00F66459">
            <w:r w:rsidRPr="007136BF">
              <w:t>Содержание и информационное обеспечение стратегического анализа.</w:t>
            </w:r>
          </w:p>
        </w:tc>
        <w:tc>
          <w:tcPr>
            <w:tcW w:w="2691" w:type="pct"/>
            <w:vAlign w:val="center"/>
          </w:tcPr>
          <w:p w14:paraId="204A65DA" w14:textId="77777777" w:rsidR="00A22DF5" w:rsidRPr="007136BF" w:rsidRDefault="00A22DF5" w:rsidP="003F179F">
            <w:pPr>
              <w:numPr>
                <w:ilvl w:val="0"/>
                <w:numId w:val="6"/>
              </w:numPr>
              <w:ind w:left="315"/>
              <w:jc w:val="both"/>
            </w:pPr>
            <w:r w:rsidRPr="007136BF">
              <w:t>Содержание и назначение стратегического анализа.</w:t>
            </w:r>
          </w:p>
          <w:p w14:paraId="61323189" w14:textId="77777777" w:rsidR="00A22DF5" w:rsidRPr="007136BF" w:rsidRDefault="00A22DF5" w:rsidP="003F179F">
            <w:pPr>
              <w:numPr>
                <w:ilvl w:val="0"/>
                <w:numId w:val="6"/>
              </w:numPr>
              <w:ind w:left="315"/>
              <w:jc w:val="both"/>
            </w:pPr>
            <w:r w:rsidRPr="007136BF">
              <w:t>Требования к информационному обеспечению стратегического анализа.</w:t>
            </w:r>
          </w:p>
          <w:p w14:paraId="5DA350B3" w14:textId="00D70B24" w:rsidR="00A22DF5" w:rsidRPr="007136BF" w:rsidRDefault="00A22DF5" w:rsidP="00F66459">
            <w:pPr>
              <w:jc w:val="both"/>
            </w:pPr>
            <w:r w:rsidRPr="007136BF">
              <w:rPr>
                <w:color w:val="000000"/>
              </w:rPr>
              <w:t>Рекомендованные источники: 1-</w:t>
            </w:r>
            <w:r w:rsidR="00E00F10" w:rsidRPr="007136BF">
              <w:rPr>
                <w:color w:val="000000"/>
              </w:rPr>
              <w:t>2</w:t>
            </w:r>
            <w:r w:rsidRPr="007136BF">
              <w:rPr>
                <w:color w:val="000000"/>
              </w:rPr>
              <w:t>,</w:t>
            </w:r>
            <w:r w:rsidR="00E00F10" w:rsidRPr="007136BF">
              <w:rPr>
                <w:color w:val="000000"/>
              </w:rPr>
              <w:t xml:space="preserve"> 3,4,5-</w:t>
            </w:r>
            <w:r w:rsidR="0053388A" w:rsidRPr="007136BF">
              <w:rPr>
                <w:color w:val="000000"/>
              </w:rPr>
              <w:t>8</w:t>
            </w:r>
          </w:p>
        </w:tc>
        <w:tc>
          <w:tcPr>
            <w:tcW w:w="1018" w:type="pct"/>
            <w:vAlign w:val="center"/>
          </w:tcPr>
          <w:p w14:paraId="5D5BCD80" w14:textId="77777777" w:rsidR="00A22DF5" w:rsidRPr="007136BF" w:rsidRDefault="00A22DF5" w:rsidP="00F66459">
            <w:pPr>
              <w:widowControl w:val="0"/>
              <w:rPr>
                <w:rFonts w:eastAsia="Arial"/>
                <w:snapToGrid w:val="0"/>
              </w:rPr>
            </w:pPr>
            <w:r w:rsidRPr="007136BF">
              <w:rPr>
                <w:snapToGrid w:val="0"/>
              </w:rPr>
              <w:t xml:space="preserve">Дискуссия по вопросам темы. Выступление с докладами. Обсуждение </w:t>
            </w:r>
            <w:r w:rsidRPr="007136BF">
              <w:rPr>
                <w:snapToGrid w:val="0"/>
              </w:rPr>
              <w:lastRenderedPageBreak/>
              <w:t>проблемы информационной базы анализа и различных подходов к ее пониманию.</w:t>
            </w:r>
          </w:p>
          <w:p w14:paraId="25E7859D" w14:textId="77777777" w:rsidR="00A22DF5" w:rsidRPr="007136BF" w:rsidRDefault="00A22DF5" w:rsidP="00F66459">
            <w:r w:rsidRPr="007136BF">
              <w:t xml:space="preserve">Доклады и презентации </w:t>
            </w:r>
          </w:p>
        </w:tc>
      </w:tr>
      <w:tr w:rsidR="00A22DF5" w:rsidRPr="007136BF" w14:paraId="5F73BDDE" w14:textId="77777777" w:rsidTr="004D7AD2">
        <w:tc>
          <w:tcPr>
            <w:tcW w:w="1292" w:type="pct"/>
          </w:tcPr>
          <w:p w14:paraId="43ACE8F3" w14:textId="77777777" w:rsidR="00A22DF5" w:rsidRPr="007136BF" w:rsidRDefault="00A22DF5" w:rsidP="00F66459">
            <w:r w:rsidRPr="007136BF">
              <w:lastRenderedPageBreak/>
              <w:t>Методы стратегического анализа</w:t>
            </w:r>
          </w:p>
        </w:tc>
        <w:tc>
          <w:tcPr>
            <w:tcW w:w="2691" w:type="pct"/>
            <w:vAlign w:val="center"/>
          </w:tcPr>
          <w:p w14:paraId="5B7195DB" w14:textId="77777777" w:rsidR="00A22DF5" w:rsidRPr="007136BF" w:rsidRDefault="00A22DF5" w:rsidP="003F179F">
            <w:pPr>
              <w:numPr>
                <w:ilvl w:val="0"/>
                <w:numId w:val="6"/>
              </w:numPr>
              <w:ind w:left="0" w:firstLine="162"/>
              <w:jc w:val="both"/>
            </w:pPr>
            <w:r w:rsidRPr="007136BF">
              <w:rPr>
                <w:bCs/>
                <w:color w:val="000000"/>
                <w:lang w:val="en-US"/>
              </w:rPr>
              <w:t>GETS</w:t>
            </w:r>
            <w:r w:rsidRPr="007136BF">
              <w:rPr>
                <w:bCs/>
                <w:color w:val="000000"/>
              </w:rPr>
              <w:t xml:space="preserve">-анализ. </w:t>
            </w:r>
            <w:r w:rsidRPr="007136BF">
              <w:rPr>
                <w:bCs/>
                <w:color w:val="000000"/>
                <w:lang w:val="en-US"/>
              </w:rPr>
              <w:t>SNW</w:t>
            </w:r>
            <w:r w:rsidRPr="007136BF">
              <w:rPr>
                <w:bCs/>
                <w:color w:val="000000"/>
              </w:rPr>
              <w:t xml:space="preserve">-анализ. </w:t>
            </w:r>
          </w:p>
          <w:p w14:paraId="2F8EDBC2" w14:textId="77777777" w:rsidR="00A22DF5" w:rsidRPr="007136BF" w:rsidRDefault="00A22DF5" w:rsidP="003F179F">
            <w:pPr>
              <w:numPr>
                <w:ilvl w:val="0"/>
                <w:numId w:val="6"/>
              </w:numPr>
              <w:ind w:left="0" w:firstLine="162"/>
              <w:jc w:val="both"/>
            </w:pPr>
            <w:r w:rsidRPr="007136BF">
              <w:rPr>
                <w:bCs/>
                <w:color w:val="000000"/>
              </w:rPr>
              <w:t>Применение SWOT-анализа. Оценка сильных и слабых сторон предприятия по отношению к возможностям и угрозам внешней среды. Матрица первичного стратегического SWOT – анализа</w:t>
            </w:r>
          </w:p>
          <w:p w14:paraId="16917C38" w14:textId="77777777" w:rsidR="00A22DF5" w:rsidRPr="007136BF" w:rsidRDefault="00A22DF5" w:rsidP="003F179F">
            <w:pPr>
              <w:numPr>
                <w:ilvl w:val="0"/>
                <w:numId w:val="6"/>
              </w:numPr>
              <w:ind w:left="0" w:firstLine="162"/>
              <w:jc w:val="both"/>
            </w:pPr>
            <w:r w:rsidRPr="007136BF">
              <w:rPr>
                <w:bCs/>
                <w:color w:val="000000"/>
              </w:rPr>
              <w:t xml:space="preserve">Метод составления профиля среды. </w:t>
            </w:r>
            <w:r w:rsidRPr="007136BF">
              <w:rPr>
                <w:color w:val="000000"/>
              </w:rPr>
              <w:t>Качественный и количественный PEST-анализ</w:t>
            </w:r>
          </w:p>
          <w:p w14:paraId="6657228B" w14:textId="77777777" w:rsidR="00A22DF5" w:rsidRPr="007136BF" w:rsidRDefault="00A22DF5" w:rsidP="003F179F">
            <w:pPr>
              <w:numPr>
                <w:ilvl w:val="0"/>
                <w:numId w:val="6"/>
              </w:numPr>
              <w:ind w:left="0" w:firstLine="162"/>
              <w:jc w:val="both"/>
            </w:pPr>
            <w:r w:rsidRPr="007136BF">
              <w:rPr>
                <w:bCs/>
                <w:color w:val="000000"/>
              </w:rPr>
              <w:t xml:space="preserve">GAP-анализ, или анализ разрывов. </w:t>
            </w:r>
            <w:r w:rsidRPr="007136BF">
              <w:rPr>
                <w:bCs/>
                <w:iCs/>
                <w:color w:val="000000"/>
              </w:rPr>
              <w:t xml:space="preserve">Методы группы </w:t>
            </w:r>
            <w:proofErr w:type="spellStart"/>
            <w:r w:rsidRPr="007136BF">
              <w:rPr>
                <w:bCs/>
                <w:iCs/>
                <w:color w:val="000000"/>
                <w:lang w:val="en-US"/>
              </w:rPr>
              <w:t>DataMining</w:t>
            </w:r>
            <w:proofErr w:type="spellEnd"/>
            <w:r w:rsidRPr="007136BF">
              <w:rPr>
                <w:bCs/>
                <w:iCs/>
                <w:color w:val="000000"/>
              </w:rPr>
              <w:t xml:space="preserve">. Характеристика метода «Диаграмма «Исикава»», </w:t>
            </w:r>
          </w:p>
          <w:p w14:paraId="37D52329" w14:textId="25322963" w:rsidR="00A22DF5" w:rsidRPr="007136BF" w:rsidRDefault="00A22DF5" w:rsidP="00F66459">
            <w:pPr>
              <w:jc w:val="both"/>
            </w:pPr>
            <w:r w:rsidRPr="007136BF">
              <w:rPr>
                <w:color w:val="000000"/>
              </w:rPr>
              <w:t xml:space="preserve">Рекомендованные источники </w:t>
            </w:r>
            <w:r w:rsidR="00E00F10" w:rsidRPr="007136BF">
              <w:rPr>
                <w:color w:val="000000"/>
              </w:rPr>
              <w:t>1-2,5-</w:t>
            </w:r>
            <w:r w:rsidR="0053388A" w:rsidRPr="007136BF">
              <w:rPr>
                <w:color w:val="000000"/>
              </w:rPr>
              <w:t>8</w:t>
            </w:r>
          </w:p>
        </w:tc>
        <w:tc>
          <w:tcPr>
            <w:tcW w:w="1018" w:type="pct"/>
          </w:tcPr>
          <w:p w14:paraId="06B2AE9F" w14:textId="77777777" w:rsidR="00A22DF5" w:rsidRPr="007136BF" w:rsidRDefault="00A22DF5" w:rsidP="004D7AD2">
            <w:pPr>
              <w:widowControl w:val="0"/>
              <w:rPr>
                <w:rFonts w:eastAsia="Arial"/>
                <w:snapToGrid w:val="0"/>
              </w:rPr>
            </w:pPr>
            <w:r w:rsidRPr="007136BF">
              <w:rPr>
                <w:snapToGrid w:val="0"/>
              </w:rPr>
              <w:t>Дискуссия по вопросам темы. Разбор ситуаций по обоснованию методов оценки ресурсного потенциала организации</w:t>
            </w:r>
          </w:p>
          <w:p w14:paraId="0FE1AB42" w14:textId="77777777" w:rsidR="00A22DF5" w:rsidRPr="007136BF" w:rsidRDefault="00A22DF5" w:rsidP="004D7AD2">
            <w:r w:rsidRPr="007136BF">
              <w:t xml:space="preserve">Ситуационные и практические задачи </w:t>
            </w:r>
          </w:p>
        </w:tc>
      </w:tr>
      <w:tr w:rsidR="00A22DF5" w:rsidRPr="007136BF" w14:paraId="7E03415C" w14:textId="77777777" w:rsidTr="004D7AD2">
        <w:tc>
          <w:tcPr>
            <w:tcW w:w="1292" w:type="pct"/>
          </w:tcPr>
          <w:p w14:paraId="7647E502" w14:textId="77777777" w:rsidR="00A22DF5" w:rsidRPr="007136BF" w:rsidRDefault="00A22DF5" w:rsidP="00F66459">
            <w:r w:rsidRPr="007136BF">
              <w:t xml:space="preserve">Анализ </w:t>
            </w:r>
            <w:proofErr w:type="spellStart"/>
            <w:r w:rsidRPr="007136BF">
              <w:t>мезосреды</w:t>
            </w:r>
            <w:proofErr w:type="spellEnd"/>
            <w:r w:rsidRPr="007136BF">
              <w:t>: Портфельный анализ, Покупатели; Спрос; конкурентоспособность</w:t>
            </w:r>
          </w:p>
        </w:tc>
        <w:tc>
          <w:tcPr>
            <w:tcW w:w="2691" w:type="pct"/>
          </w:tcPr>
          <w:p w14:paraId="3F296521" w14:textId="77777777" w:rsidR="00A22DF5" w:rsidRPr="007136BF" w:rsidRDefault="00A22DF5" w:rsidP="00F66459">
            <w:pPr>
              <w:jc w:val="both"/>
              <w:rPr>
                <w:color w:val="000000"/>
              </w:rPr>
            </w:pPr>
            <w:r w:rsidRPr="007136BF">
              <w:rPr>
                <w:color w:val="000000"/>
              </w:rPr>
              <w:t xml:space="preserve">7)Этапы анализа внешней среды; Характеристика основных методов портфельного анализа; Основные критерии для анализа в модели </w:t>
            </w:r>
            <w:proofErr w:type="spellStart"/>
            <w:r w:rsidRPr="007136BF">
              <w:rPr>
                <w:color w:val="000000"/>
              </w:rPr>
              <w:t>МакКинси</w:t>
            </w:r>
            <w:proofErr w:type="spellEnd"/>
          </w:p>
          <w:p w14:paraId="32196FF1" w14:textId="77777777" w:rsidR="00A22DF5" w:rsidRPr="007136BF" w:rsidRDefault="00A22DF5" w:rsidP="00F66459">
            <w:pPr>
              <w:jc w:val="both"/>
            </w:pPr>
            <w:r w:rsidRPr="007136BF">
              <w:rPr>
                <w:color w:val="000000"/>
              </w:rPr>
              <w:t>8)Анализ мотивации потребителей</w:t>
            </w:r>
            <w:r w:rsidRPr="007136BF">
              <w:t xml:space="preserve">. </w:t>
            </w:r>
          </w:p>
          <w:p w14:paraId="14E838EF" w14:textId="77777777" w:rsidR="00A22DF5" w:rsidRPr="007136BF" w:rsidRDefault="00A22DF5" w:rsidP="00F66459">
            <w:pPr>
              <w:jc w:val="both"/>
            </w:pPr>
            <w:r w:rsidRPr="007136BF">
              <w:rPr>
                <w:color w:val="000000"/>
              </w:rPr>
              <w:t>9)Анализ по стадиям жизненного цикла товара</w:t>
            </w:r>
          </w:p>
          <w:p w14:paraId="2BDCEE22" w14:textId="77777777" w:rsidR="00A22DF5" w:rsidRPr="007136BF" w:rsidRDefault="00A22DF5" w:rsidP="00F66459">
            <w:pPr>
              <w:jc w:val="both"/>
            </w:pPr>
            <w:r w:rsidRPr="007136BF">
              <w:rPr>
                <w:bCs/>
                <w:color w:val="000000"/>
              </w:rPr>
              <w:t>10)Анализ конкурентной среды</w:t>
            </w:r>
          </w:p>
          <w:p w14:paraId="55A868DD" w14:textId="61DBCB87" w:rsidR="00A22DF5" w:rsidRPr="007136BF" w:rsidRDefault="00A22DF5" w:rsidP="00F66459">
            <w:pPr>
              <w:jc w:val="both"/>
            </w:pPr>
            <w:r w:rsidRPr="007136BF">
              <w:rPr>
                <w:color w:val="000000"/>
              </w:rPr>
              <w:t xml:space="preserve">Рекомендованные источники </w:t>
            </w:r>
            <w:r w:rsidR="00E00F10" w:rsidRPr="007136BF">
              <w:rPr>
                <w:color w:val="000000"/>
              </w:rPr>
              <w:t>1-2,5-</w:t>
            </w:r>
            <w:r w:rsidR="0053388A" w:rsidRPr="007136BF">
              <w:rPr>
                <w:color w:val="000000"/>
              </w:rPr>
              <w:t>8</w:t>
            </w:r>
          </w:p>
        </w:tc>
        <w:tc>
          <w:tcPr>
            <w:tcW w:w="1018" w:type="pct"/>
          </w:tcPr>
          <w:p w14:paraId="38CBD04F" w14:textId="77777777" w:rsidR="00A22DF5" w:rsidRPr="007136BF" w:rsidRDefault="00A22DF5" w:rsidP="004D7AD2">
            <w:r w:rsidRPr="007136BF">
              <w:t>Дискуссия по вопросам темы. Рассмотрение практических примеров. Решение задач</w:t>
            </w:r>
            <w:r w:rsidRPr="007136BF">
              <w:rPr>
                <w:bCs/>
              </w:rPr>
              <w:t xml:space="preserve"> </w:t>
            </w:r>
          </w:p>
        </w:tc>
      </w:tr>
      <w:tr w:rsidR="00A22DF5" w:rsidRPr="007136BF" w14:paraId="6ECB8ECA" w14:textId="77777777" w:rsidTr="004D7AD2">
        <w:tc>
          <w:tcPr>
            <w:tcW w:w="1292" w:type="pct"/>
          </w:tcPr>
          <w:p w14:paraId="5DEF5E61" w14:textId="77777777" w:rsidR="00A22DF5" w:rsidRPr="007136BF" w:rsidRDefault="00A22DF5" w:rsidP="00F66459">
            <w:r w:rsidRPr="007136BF">
              <w:t>Аналитическое обеспечение риск-менеджмента</w:t>
            </w:r>
          </w:p>
        </w:tc>
        <w:tc>
          <w:tcPr>
            <w:tcW w:w="2691" w:type="pct"/>
          </w:tcPr>
          <w:p w14:paraId="4304A819" w14:textId="77777777" w:rsidR="00A22DF5" w:rsidRPr="007136BF" w:rsidRDefault="00A22DF5" w:rsidP="004D7AD2">
            <w:r w:rsidRPr="007136BF">
              <w:t>11)Виды рисков и их классификация; сущность риск-менеджмента; Факторные модели формирования финансовых рисков</w:t>
            </w:r>
          </w:p>
          <w:p w14:paraId="24B1A066" w14:textId="77777777" w:rsidR="00A22DF5" w:rsidRPr="007136BF" w:rsidRDefault="00A22DF5" w:rsidP="004D7AD2">
            <w:r w:rsidRPr="007136BF">
              <w:t>12) Приемы и методы анализа рисков; Виды неопределенности</w:t>
            </w:r>
            <w:r w:rsidRPr="007136BF">
              <w:rPr>
                <w:color w:val="000000"/>
              </w:rPr>
              <w:t xml:space="preserve"> </w:t>
            </w:r>
          </w:p>
          <w:p w14:paraId="4D633050" w14:textId="7CED2E42" w:rsidR="00972B4D" w:rsidRPr="007136BF" w:rsidRDefault="00A22DF5" w:rsidP="004D7AD2">
            <w:pPr>
              <w:rPr>
                <w:color w:val="000000"/>
              </w:rPr>
            </w:pPr>
            <w:r w:rsidRPr="007136BF">
              <w:rPr>
                <w:color w:val="000000"/>
              </w:rPr>
              <w:t xml:space="preserve">Рекомендованные источники </w:t>
            </w:r>
            <w:r w:rsidR="0053388A" w:rsidRPr="007136BF">
              <w:rPr>
                <w:color w:val="000000"/>
              </w:rPr>
              <w:t>1-2, 3,4,5-8</w:t>
            </w:r>
          </w:p>
        </w:tc>
        <w:tc>
          <w:tcPr>
            <w:tcW w:w="1018" w:type="pct"/>
          </w:tcPr>
          <w:p w14:paraId="71413CEF" w14:textId="77777777" w:rsidR="00A22DF5" w:rsidRPr="007136BF" w:rsidRDefault="00A22DF5" w:rsidP="004D7AD2">
            <w:r w:rsidRPr="007136BF">
              <w:t xml:space="preserve">Опрос. Обсуждение дискуссионных вопросов. Рассмотрение практических примеров. Решение задач </w:t>
            </w:r>
          </w:p>
        </w:tc>
      </w:tr>
    </w:tbl>
    <w:p w14:paraId="1231BFDD" w14:textId="77777777" w:rsidR="00A22DF5" w:rsidRPr="007136BF" w:rsidRDefault="00A22DF5" w:rsidP="00FD3690">
      <w:bookmarkStart w:id="29" w:name="_Toc26355595"/>
      <w:bookmarkStart w:id="30" w:name="_Toc455662528"/>
    </w:p>
    <w:p w14:paraId="4F3F87F9" w14:textId="1B4C44AE" w:rsidR="00A22DF5" w:rsidRPr="007136BF" w:rsidRDefault="0097400E" w:rsidP="00F66459">
      <w:pPr>
        <w:pStyle w:val="1"/>
        <w:rPr>
          <w:sz w:val="24"/>
          <w:szCs w:val="24"/>
        </w:rPr>
      </w:pPr>
      <w:bookmarkStart w:id="31" w:name="_Toc118891633"/>
      <w:bookmarkEnd w:id="29"/>
      <w:r w:rsidRPr="007136BF">
        <w:rPr>
          <w:sz w:val="24"/>
          <w:szCs w:val="24"/>
        </w:rPr>
        <w:t>6 Перечень учебно-методического обеспечения для самостоятельной работы обучающихся по дисциплине</w:t>
      </w:r>
      <w:bookmarkEnd w:id="31"/>
    </w:p>
    <w:p w14:paraId="57F3833A" w14:textId="77777777" w:rsidR="0097400E" w:rsidRPr="007136BF" w:rsidRDefault="0097400E" w:rsidP="00FD3690"/>
    <w:p w14:paraId="5513D19F" w14:textId="658ADCFA" w:rsidR="0097400E" w:rsidRPr="007136BF" w:rsidRDefault="0097400E" w:rsidP="00F66459">
      <w:pPr>
        <w:pStyle w:val="1"/>
        <w:rPr>
          <w:iCs/>
          <w:sz w:val="24"/>
          <w:szCs w:val="24"/>
          <w:lang w:eastAsia="x-none"/>
        </w:rPr>
      </w:pPr>
      <w:bookmarkStart w:id="32" w:name="_Toc118891634"/>
      <w:r w:rsidRPr="007136BF">
        <w:rPr>
          <w:iCs/>
          <w:sz w:val="24"/>
          <w:szCs w:val="24"/>
          <w:lang w:eastAsia="x-none"/>
        </w:rPr>
        <w:t>6.1 Перечень вопросов, отводимых на самостоятельное освоение дисциплины, формы внеаудиторной самостоятельной работы</w:t>
      </w:r>
      <w:bookmarkEnd w:id="32"/>
      <w:r w:rsidRPr="007136BF">
        <w:rPr>
          <w:iCs/>
          <w:sz w:val="24"/>
          <w:szCs w:val="24"/>
          <w:lang w:eastAsia="x-none"/>
        </w:rPr>
        <w:t xml:space="preserve"> </w:t>
      </w:r>
    </w:p>
    <w:p w14:paraId="46F6F7D5" w14:textId="77777777" w:rsidR="00A22DF5" w:rsidRPr="007136BF" w:rsidRDefault="00A22DF5" w:rsidP="00F85AFE">
      <w:pPr>
        <w:spacing w:line="276" w:lineRule="auto"/>
        <w:ind w:firstLine="709"/>
        <w:contextualSpacing/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1"/>
        <w:gridCol w:w="4016"/>
        <w:gridCol w:w="3060"/>
      </w:tblGrid>
      <w:tr w:rsidR="00A22DF5" w:rsidRPr="007136BF" w14:paraId="069DF991" w14:textId="77777777" w:rsidTr="00F66459">
        <w:trPr>
          <w:trHeight w:val="737"/>
        </w:trPr>
        <w:tc>
          <w:tcPr>
            <w:tcW w:w="2518" w:type="dxa"/>
            <w:shd w:val="clear" w:color="auto" w:fill="auto"/>
          </w:tcPr>
          <w:p w14:paraId="0B8E8ADC" w14:textId="77777777" w:rsidR="00A22DF5" w:rsidRPr="007136BF" w:rsidRDefault="00A22DF5" w:rsidP="00F66459">
            <w:pPr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111" w:type="dxa"/>
            <w:shd w:val="clear" w:color="auto" w:fill="auto"/>
          </w:tcPr>
          <w:p w14:paraId="7671E3A6" w14:textId="77777777" w:rsidR="00A22DF5" w:rsidRPr="007136BF" w:rsidRDefault="00A22DF5" w:rsidP="00F66459">
            <w:pPr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3118" w:type="dxa"/>
            <w:shd w:val="clear" w:color="auto" w:fill="auto"/>
          </w:tcPr>
          <w:p w14:paraId="0A374D52" w14:textId="77777777" w:rsidR="00A22DF5" w:rsidRPr="007136BF" w:rsidRDefault="00A22DF5" w:rsidP="00F66459">
            <w:pPr>
              <w:jc w:val="center"/>
              <w:rPr>
                <w:b/>
                <w:bCs/>
              </w:rPr>
            </w:pPr>
            <w:r w:rsidRPr="007136BF"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A22DF5" w:rsidRPr="007136BF" w14:paraId="4442B8D2" w14:textId="77777777" w:rsidTr="00F66459">
        <w:trPr>
          <w:trHeight w:val="737"/>
        </w:trPr>
        <w:tc>
          <w:tcPr>
            <w:tcW w:w="2518" w:type="dxa"/>
            <w:shd w:val="clear" w:color="auto" w:fill="auto"/>
          </w:tcPr>
          <w:p w14:paraId="757BDAAF" w14:textId="77777777" w:rsidR="00A22DF5" w:rsidRPr="007136BF" w:rsidRDefault="00A22DF5" w:rsidP="00F66459">
            <w:r w:rsidRPr="007136BF">
              <w:lastRenderedPageBreak/>
              <w:t>Содержание и информационное обеспечение стратегического анализа.</w:t>
            </w:r>
          </w:p>
        </w:tc>
        <w:tc>
          <w:tcPr>
            <w:tcW w:w="4111" w:type="dxa"/>
            <w:shd w:val="clear" w:color="auto" w:fill="auto"/>
          </w:tcPr>
          <w:p w14:paraId="2B814F75" w14:textId="77777777" w:rsidR="00A22DF5" w:rsidRPr="007136BF" w:rsidRDefault="00A22DF5" w:rsidP="003F179F">
            <w:pPr>
              <w:numPr>
                <w:ilvl w:val="0"/>
                <w:numId w:val="8"/>
              </w:numPr>
              <w:ind w:left="-110" w:firstLine="162"/>
              <w:jc w:val="both"/>
            </w:pPr>
            <w:r w:rsidRPr="007136BF">
              <w:t>Бухгалтерская и финансовая модель стоимости компании</w:t>
            </w:r>
          </w:p>
          <w:p w14:paraId="1AD1F3ED" w14:textId="77777777" w:rsidR="00A22DF5" w:rsidRPr="007136BF" w:rsidRDefault="00A22DF5" w:rsidP="003F179F">
            <w:pPr>
              <w:numPr>
                <w:ilvl w:val="0"/>
                <w:numId w:val="8"/>
              </w:numPr>
              <w:ind w:left="-110" w:firstLine="162"/>
              <w:jc w:val="both"/>
            </w:pPr>
            <w:r w:rsidRPr="007136BF">
              <w:t>В чем особенность стратегического анализа?</w:t>
            </w:r>
          </w:p>
          <w:p w14:paraId="03879C53" w14:textId="77777777" w:rsidR="00A22DF5" w:rsidRPr="007136BF" w:rsidRDefault="00A22DF5" w:rsidP="003F179F">
            <w:pPr>
              <w:numPr>
                <w:ilvl w:val="0"/>
                <w:numId w:val="8"/>
              </w:numPr>
              <w:ind w:left="-110" w:firstLine="162"/>
              <w:jc w:val="both"/>
            </w:pPr>
            <w:r w:rsidRPr="007136BF">
              <w:t>В чем состоит аналитический процесс установления целей?</w:t>
            </w:r>
          </w:p>
          <w:p w14:paraId="0484CBBC" w14:textId="77777777" w:rsidR="00A22DF5" w:rsidRPr="007136BF" w:rsidRDefault="00A22DF5" w:rsidP="003F179F">
            <w:pPr>
              <w:numPr>
                <w:ilvl w:val="0"/>
                <w:numId w:val="8"/>
              </w:numPr>
              <w:ind w:left="-110" w:firstLine="162"/>
              <w:jc w:val="both"/>
            </w:pPr>
            <w:r w:rsidRPr="007136BF">
              <w:t xml:space="preserve">Задачи создания информационной базы стратегического анализа </w:t>
            </w:r>
          </w:p>
          <w:p w14:paraId="7588ABE2" w14:textId="77777777" w:rsidR="00A22DF5" w:rsidRPr="007136BF" w:rsidRDefault="00A22DF5" w:rsidP="003F179F">
            <w:pPr>
              <w:numPr>
                <w:ilvl w:val="0"/>
                <w:numId w:val="8"/>
              </w:numPr>
              <w:ind w:left="-110" w:firstLine="162"/>
              <w:jc w:val="both"/>
            </w:pPr>
            <w:r w:rsidRPr="007136BF">
              <w:t xml:space="preserve">Карта потока создания ценности </w:t>
            </w:r>
          </w:p>
          <w:p w14:paraId="1736ECF9" w14:textId="77777777" w:rsidR="00A22DF5" w:rsidRPr="007136BF" w:rsidRDefault="00A22DF5" w:rsidP="00F66459">
            <w:pPr>
              <w:ind w:left="52"/>
            </w:pPr>
            <w:r w:rsidRPr="007136BF">
              <w:rPr>
                <w:i/>
              </w:rPr>
              <w:t>Рекомендуемые источники:</w:t>
            </w:r>
          </w:p>
        </w:tc>
        <w:tc>
          <w:tcPr>
            <w:tcW w:w="3118" w:type="dxa"/>
            <w:shd w:val="clear" w:color="auto" w:fill="auto"/>
          </w:tcPr>
          <w:p w14:paraId="312DC747" w14:textId="77777777" w:rsidR="00A22DF5" w:rsidRPr="007136BF" w:rsidRDefault="00A22DF5" w:rsidP="00F66459">
            <w:pPr>
              <w:jc w:val="both"/>
            </w:pPr>
            <w:r w:rsidRPr="007136BF">
              <w:t>Сбор в Интернете и учебной литературе нормативной и статистической информации для операционного анализа.</w:t>
            </w:r>
          </w:p>
        </w:tc>
      </w:tr>
      <w:tr w:rsidR="00A22DF5" w:rsidRPr="007136BF" w14:paraId="7B6BDF79" w14:textId="77777777" w:rsidTr="00F66459">
        <w:trPr>
          <w:trHeight w:val="737"/>
        </w:trPr>
        <w:tc>
          <w:tcPr>
            <w:tcW w:w="2518" w:type="dxa"/>
            <w:shd w:val="clear" w:color="auto" w:fill="auto"/>
          </w:tcPr>
          <w:p w14:paraId="4EB93BD0" w14:textId="77777777" w:rsidR="00A22DF5" w:rsidRPr="007136BF" w:rsidRDefault="00A22DF5" w:rsidP="00F66459">
            <w:r w:rsidRPr="007136BF">
              <w:t>Методы стратегического анализа</w:t>
            </w:r>
          </w:p>
        </w:tc>
        <w:tc>
          <w:tcPr>
            <w:tcW w:w="4111" w:type="dxa"/>
            <w:shd w:val="clear" w:color="auto" w:fill="auto"/>
          </w:tcPr>
          <w:p w14:paraId="33386724" w14:textId="77777777" w:rsidR="00A22DF5" w:rsidRPr="007136BF" w:rsidRDefault="00A22DF5" w:rsidP="003F179F">
            <w:pPr>
              <w:numPr>
                <w:ilvl w:val="0"/>
                <w:numId w:val="9"/>
              </w:numPr>
              <w:ind w:left="32" w:firstLine="21"/>
              <w:jc w:val="both"/>
            </w:pPr>
            <w:r w:rsidRPr="007136BF">
              <w:t>Практическое значение результатов стратегического анализа в управлении бизнес-процессами.</w:t>
            </w:r>
          </w:p>
          <w:p w14:paraId="15D99BFC" w14:textId="77777777" w:rsidR="00A22DF5" w:rsidRPr="007136BF" w:rsidRDefault="00A22DF5" w:rsidP="003F179F">
            <w:pPr>
              <w:numPr>
                <w:ilvl w:val="0"/>
                <w:numId w:val="9"/>
              </w:numPr>
              <w:ind w:left="32" w:firstLine="21"/>
              <w:jc w:val="both"/>
            </w:pPr>
            <w:r w:rsidRPr="007136BF">
              <w:t>Прикладное использование методов стратегического анализа</w:t>
            </w:r>
          </w:p>
          <w:p w14:paraId="5841C619" w14:textId="77777777" w:rsidR="00A22DF5" w:rsidRPr="007136BF" w:rsidRDefault="00A22DF5" w:rsidP="003F179F">
            <w:pPr>
              <w:numPr>
                <w:ilvl w:val="0"/>
                <w:numId w:val="9"/>
              </w:numPr>
              <w:ind w:left="32" w:firstLine="21"/>
              <w:jc w:val="both"/>
            </w:pPr>
            <w:r w:rsidRPr="007136BF">
              <w:t>Составление системы ключевых факторов стратегической эффективности деятельности компании</w:t>
            </w:r>
          </w:p>
        </w:tc>
        <w:tc>
          <w:tcPr>
            <w:tcW w:w="3118" w:type="dxa"/>
            <w:shd w:val="clear" w:color="auto" w:fill="auto"/>
          </w:tcPr>
          <w:p w14:paraId="6E5985B8" w14:textId="77777777" w:rsidR="00A22DF5" w:rsidRPr="007136BF" w:rsidRDefault="00A22DF5" w:rsidP="00F66459">
            <w:pPr>
              <w:jc w:val="both"/>
            </w:pPr>
            <w:r w:rsidRPr="007136BF">
              <w:t>Допущения при проведении операционного анализа Доклады и презентации.</w:t>
            </w:r>
          </w:p>
        </w:tc>
      </w:tr>
      <w:tr w:rsidR="00A22DF5" w:rsidRPr="007136BF" w14:paraId="21F05B46" w14:textId="77777777" w:rsidTr="00F66459">
        <w:trPr>
          <w:trHeight w:val="737"/>
        </w:trPr>
        <w:tc>
          <w:tcPr>
            <w:tcW w:w="2518" w:type="dxa"/>
            <w:shd w:val="clear" w:color="auto" w:fill="auto"/>
          </w:tcPr>
          <w:p w14:paraId="74691A11" w14:textId="77777777" w:rsidR="00A22DF5" w:rsidRPr="007136BF" w:rsidRDefault="00A22DF5" w:rsidP="00F66459">
            <w:r w:rsidRPr="007136BF">
              <w:t xml:space="preserve">Анализ </w:t>
            </w:r>
            <w:proofErr w:type="spellStart"/>
            <w:r w:rsidRPr="007136BF">
              <w:t>мезосреды</w:t>
            </w:r>
            <w:proofErr w:type="spellEnd"/>
            <w:r w:rsidRPr="007136BF">
              <w:t>: Портфельный анализ, Покупатели; Спрос; конкурентоспособность</w:t>
            </w:r>
          </w:p>
        </w:tc>
        <w:tc>
          <w:tcPr>
            <w:tcW w:w="4111" w:type="dxa"/>
            <w:shd w:val="clear" w:color="auto" w:fill="auto"/>
          </w:tcPr>
          <w:p w14:paraId="7F19FAC7" w14:textId="77777777" w:rsidR="00A22DF5" w:rsidRPr="007136BF" w:rsidRDefault="00A22DF5" w:rsidP="003F179F">
            <w:pPr>
              <w:numPr>
                <w:ilvl w:val="0"/>
                <w:numId w:val="10"/>
              </w:numPr>
              <w:ind w:left="0" w:firstLine="162"/>
              <w:jc w:val="both"/>
            </w:pPr>
            <w:r w:rsidRPr="007136BF">
              <w:t>Практическое использование портфельных методов стратегического анализа</w:t>
            </w:r>
          </w:p>
          <w:p w14:paraId="22B6A732" w14:textId="77777777" w:rsidR="00A22DF5" w:rsidRPr="007136BF" w:rsidRDefault="00A22DF5" w:rsidP="003F179F">
            <w:pPr>
              <w:numPr>
                <w:ilvl w:val="0"/>
                <w:numId w:val="10"/>
              </w:numPr>
              <w:ind w:left="0" w:firstLine="162"/>
              <w:jc w:val="both"/>
            </w:pPr>
            <w:r w:rsidRPr="007136BF">
              <w:t>Методики анализа покупателей</w:t>
            </w:r>
          </w:p>
          <w:p w14:paraId="5438E93A" w14:textId="77777777" w:rsidR="00A22DF5" w:rsidRPr="007136BF" w:rsidRDefault="00A22DF5" w:rsidP="003F179F">
            <w:pPr>
              <w:numPr>
                <w:ilvl w:val="0"/>
                <w:numId w:val="10"/>
              </w:numPr>
              <w:ind w:left="0" w:firstLine="162"/>
              <w:jc w:val="both"/>
            </w:pPr>
            <w:r w:rsidRPr="007136BF">
              <w:t>Методики анализа конкурентной среды</w:t>
            </w:r>
          </w:p>
        </w:tc>
        <w:tc>
          <w:tcPr>
            <w:tcW w:w="3118" w:type="dxa"/>
            <w:shd w:val="clear" w:color="auto" w:fill="auto"/>
          </w:tcPr>
          <w:p w14:paraId="26583B86" w14:textId="77777777" w:rsidR="00A22DF5" w:rsidRPr="007136BF" w:rsidRDefault="00A22DF5" w:rsidP="00F66459">
            <w:pPr>
              <w:jc w:val="both"/>
            </w:pPr>
            <w:r w:rsidRPr="007136BF">
              <w:t>Сбор в Интернете и учебной литературе нормативной и статистической информации для операционного анализа.</w:t>
            </w:r>
          </w:p>
        </w:tc>
      </w:tr>
      <w:tr w:rsidR="00A22DF5" w:rsidRPr="007136BF" w14:paraId="26FA5DF1" w14:textId="77777777" w:rsidTr="00F66459">
        <w:trPr>
          <w:trHeight w:val="737"/>
        </w:trPr>
        <w:tc>
          <w:tcPr>
            <w:tcW w:w="2518" w:type="dxa"/>
            <w:shd w:val="clear" w:color="auto" w:fill="auto"/>
          </w:tcPr>
          <w:p w14:paraId="1CEA4CDF" w14:textId="77777777" w:rsidR="00A22DF5" w:rsidRPr="007136BF" w:rsidRDefault="00A22DF5" w:rsidP="00F66459">
            <w:r w:rsidRPr="007136BF">
              <w:t>Аналитическое обеспечение риск-менеджмента</w:t>
            </w:r>
          </w:p>
        </w:tc>
        <w:tc>
          <w:tcPr>
            <w:tcW w:w="4111" w:type="dxa"/>
            <w:shd w:val="clear" w:color="auto" w:fill="auto"/>
          </w:tcPr>
          <w:p w14:paraId="6393C294" w14:textId="02AC9203" w:rsidR="00A22DF5" w:rsidRPr="007136BF" w:rsidRDefault="00A22DF5" w:rsidP="003F179F">
            <w:pPr>
              <w:numPr>
                <w:ilvl w:val="0"/>
                <w:numId w:val="7"/>
              </w:numPr>
              <w:ind w:left="0" w:firstLine="21"/>
              <w:jc w:val="both"/>
            </w:pPr>
            <w:r w:rsidRPr="007136BF">
              <w:t xml:space="preserve">Виды и этапы риск-менеджмента Международный стандарт </w:t>
            </w:r>
            <w:r w:rsidR="00FE5309" w:rsidRPr="007136BF">
              <w:t>ISO 31000:2018 и ГОСТ Р ИСО 31000-2019</w:t>
            </w:r>
            <w:r w:rsidRPr="007136BF">
              <w:t xml:space="preserve"> </w:t>
            </w:r>
          </w:p>
          <w:p w14:paraId="369C911E" w14:textId="77777777" w:rsidR="00A22DF5" w:rsidRPr="007136BF" w:rsidRDefault="00A22DF5" w:rsidP="003F179F">
            <w:pPr>
              <w:numPr>
                <w:ilvl w:val="0"/>
                <w:numId w:val="7"/>
              </w:numPr>
              <w:ind w:left="0" w:firstLine="21"/>
              <w:jc w:val="both"/>
            </w:pPr>
            <w:r w:rsidRPr="007136BF">
              <w:t>Факторные модели формирования финансовых результатов и рисков</w:t>
            </w:r>
          </w:p>
        </w:tc>
        <w:tc>
          <w:tcPr>
            <w:tcW w:w="3118" w:type="dxa"/>
            <w:shd w:val="clear" w:color="auto" w:fill="auto"/>
          </w:tcPr>
          <w:p w14:paraId="2F77EE36" w14:textId="77777777" w:rsidR="00A22DF5" w:rsidRPr="007136BF" w:rsidRDefault="00A22DF5" w:rsidP="00F66459">
            <w:pPr>
              <w:jc w:val="both"/>
            </w:pPr>
            <w:r w:rsidRPr="007136BF">
              <w:t xml:space="preserve">Допущения при проведении операционного анализа Доклады и презентации </w:t>
            </w:r>
          </w:p>
        </w:tc>
      </w:tr>
      <w:bookmarkEnd w:id="30"/>
    </w:tbl>
    <w:p w14:paraId="6DF2B599" w14:textId="77777777" w:rsidR="00A22DF5" w:rsidRPr="007136BF" w:rsidRDefault="00A22DF5" w:rsidP="00F85AFE">
      <w:pPr>
        <w:spacing w:line="276" w:lineRule="auto"/>
        <w:ind w:firstLine="709"/>
        <w:jc w:val="both"/>
      </w:pPr>
    </w:p>
    <w:p w14:paraId="132DA0A0" w14:textId="06183074" w:rsidR="00A22DF5" w:rsidRPr="007136BF" w:rsidRDefault="0097400E" w:rsidP="00F66459">
      <w:pPr>
        <w:pStyle w:val="1"/>
        <w:rPr>
          <w:sz w:val="24"/>
          <w:szCs w:val="24"/>
        </w:rPr>
      </w:pPr>
      <w:bookmarkStart w:id="33" w:name="_Toc26355597"/>
      <w:bookmarkStart w:id="34" w:name="_Toc118891635"/>
      <w:r w:rsidRPr="007136BF">
        <w:rPr>
          <w:sz w:val="24"/>
          <w:szCs w:val="24"/>
        </w:rPr>
        <w:t xml:space="preserve">6.2 </w:t>
      </w:r>
      <w:r w:rsidR="00A22DF5" w:rsidRPr="007136BF">
        <w:rPr>
          <w:sz w:val="24"/>
          <w:szCs w:val="24"/>
        </w:rPr>
        <w:t>Перечень вопросов, заданий, тем для подготовки к текущему контролю</w:t>
      </w:r>
      <w:bookmarkEnd w:id="33"/>
      <w:bookmarkEnd w:id="34"/>
      <w:r w:rsidR="00A22DF5" w:rsidRPr="007136BF">
        <w:rPr>
          <w:sz w:val="24"/>
          <w:szCs w:val="24"/>
        </w:rPr>
        <w:t xml:space="preserve"> </w:t>
      </w:r>
    </w:p>
    <w:p w14:paraId="1977D6B5" w14:textId="6C17AF4D" w:rsidR="00492FF9" w:rsidRPr="007136BF" w:rsidRDefault="00492FF9" w:rsidP="00492FF9">
      <w:pPr>
        <w:jc w:val="center"/>
        <w:rPr>
          <w:b/>
        </w:rPr>
      </w:pPr>
      <w:r w:rsidRPr="007136BF">
        <w:rPr>
          <w:b/>
        </w:rPr>
        <w:t>Примерная тематика домашнего творческого задания по дисциплине:</w:t>
      </w:r>
    </w:p>
    <w:p w14:paraId="7D33446E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Анализ рисков и вознаграждений в стратегической перспективе на примере конкретного вида деятельности</w:t>
      </w:r>
    </w:p>
    <w:p w14:paraId="32D52F1E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Анализ факторов, влияющих на расходы и финансовые результаты организации в стратегическом горизонте на примере конкретного вида деятельности</w:t>
      </w:r>
    </w:p>
    <w:p w14:paraId="377D4ED1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 xml:space="preserve">Аналитические инструменты в модели </w:t>
      </w:r>
      <w:proofErr w:type="spellStart"/>
      <w:r w:rsidRPr="007136BF">
        <w:t>МакКинси</w:t>
      </w:r>
      <w:proofErr w:type="spellEnd"/>
      <w:r w:rsidRPr="007136BF">
        <w:t xml:space="preserve"> на примере конкретного вида деятельности</w:t>
      </w:r>
    </w:p>
    <w:p w14:paraId="5D457540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rPr>
          <w:bCs/>
        </w:rPr>
        <w:t>Внешние факторы (независящие от деятельности организации) влияющие на величину стоимости организации</w:t>
      </w:r>
    </w:p>
    <w:p w14:paraId="4CB00379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rPr>
          <w:bCs/>
        </w:rPr>
        <w:t xml:space="preserve">Внутренние факторы (зависящие от деятельности организации) влияющие на величину стоимости организации </w:t>
      </w:r>
      <w:r w:rsidRPr="007136BF">
        <w:t>на примере конкретного вида деятельности</w:t>
      </w:r>
    </w:p>
    <w:p w14:paraId="17821007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lastRenderedPageBreak/>
        <w:t xml:space="preserve">Задачи создания информационной базы стратегического анализа </w:t>
      </w:r>
    </w:p>
    <w:p w14:paraId="73AD9290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Карта потока создания ценности на примере конкретного вида деятельности</w:t>
      </w:r>
    </w:p>
    <w:p w14:paraId="64DC9D17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Модель стратегического управления человеческими ресурсами</w:t>
      </w:r>
    </w:p>
    <w:p w14:paraId="7E836214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proofErr w:type="spellStart"/>
      <w:r w:rsidRPr="007136BF">
        <w:t>Офшоринг</w:t>
      </w:r>
      <w:proofErr w:type="spellEnd"/>
      <w:r w:rsidRPr="007136BF">
        <w:t>/ аутсорсинг: стратегическая оценка</w:t>
      </w:r>
    </w:p>
    <w:p w14:paraId="11569A98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Практическое значение результатов стратегического анализа в управлении бизнес-процессами на примере конкретного вида деятельности</w:t>
      </w:r>
    </w:p>
    <w:p w14:paraId="4275807A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Прикладное использование методов стратегического анализа</w:t>
      </w:r>
    </w:p>
    <w:p w14:paraId="30CE9832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 xml:space="preserve">Пример практического использования </w:t>
      </w:r>
      <w:r w:rsidRPr="007136BF">
        <w:rPr>
          <w:lang w:val="en-US"/>
        </w:rPr>
        <w:t>PEST</w:t>
      </w:r>
      <w:r w:rsidRPr="007136BF">
        <w:t>-анализа на примере конкретного вида деятельности</w:t>
      </w:r>
    </w:p>
    <w:p w14:paraId="00B181C5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Пример практического использования метода «Диаграмма Исикавы» на примере конкретного вида деятельности</w:t>
      </w:r>
    </w:p>
    <w:p w14:paraId="34CC209C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Сбалансированная система показателей стратегического анализа на примере конкретного вида деятельности</w:t>
      </w:r>
    </w:p>
    <w:p w14:paraId="160BC370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Составление системы ключевых факторов эффективности компании на примере конкретного вида деятельности</w:t>
      </w:r>
    </w:p>
    <w:p w14:paraId="5C555898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Стратегия «голубого океана»: сущность и особенности</w:t>
      </w:r>
    </w:p>
    <w:p w14:paraId="5134AA8E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Уровни разработки и реализации стратегии в рамках стратегического анализа на примере конкретного вида деятельности</w:t>
      </w:r>
    </w:p>
    <w:p w14:paraId="6C7FD7F5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Факторные модели формирования стратегических финансовых и нефинансовых результатов на примере конкретного вида деятельности</w:t>
      </w:r>
    </w:p>
    <w:p w14:paraId="7F8CD20E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Характеристика видов отчетности, используемой в стратегическом анализе на примере конкретного вида деятельности</w:t>
      </w:r>
    </w:p>
    <w:p w14:paraId="58634D42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Характеристика задач стратегического анализа конкретного экономического субъекта</w:t>
      </w:r>
    </w:p>
    <w:p w14:paraId="7497C5A6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 xml:space="preserve">Характеристика методического регулирования информационного обеспечения стратегического анализа </w:t>
      </w:r>
    </w:p>
    <w:p w14:paraId="7D8667FD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Элементы анализа непосредственного окружения организации на примере конкретного вида деятельности</w:t>
      </w:r>
    </w:p>
    <w:p w14:paraId="28504A53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Виды и этапы риск-менеджмента</w:t>
      </w:r>
    </w:p>
    <w:p w14:paraId="2B401DE8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Методы риск-менеджмента</w:t>
      </w:r>
    </w:p>
    <w:p w14:paraId="55C81942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Защита от стратегических рисков на примере конкретного вида деятельности</w:t>
      </w:r>
    </w:p>
    <w:p w14:paraId="787DD9DB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Ситуационные программы риск-менеджмента</w:t>
      </w:r>
    </w:p>
    <w:p w14:paraId="0F1BA172" w14:textId="77777777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>Факторные модели формирования финансовых результатов и рисков на примере конкретного вида деятельности</w:t>
      </w:r>
    </w:p>
    <w:p w14:paraId="320D41B2" w14:textId="023DDC50" w:rsidR="00492FF9" w:rsidRPr="007136BF" w:rsidRDefault="00492FF9" w:rsidP="00492FF9">
      <w:pPr>
        <w:numPr>
          <w:ilvl w:val="0"/>
          <w:numId w:val="20"/>
        </w:numPr>
        <w:spacing w:line="276" w:lineRule="auto"/>
        <w:ind w:left="0" w:firstLine="709"/>
        <w:jc w:val="both"/>
      </w:pPr>
      <w:r w:rsidRPr="007136BF">
        <w:t xml:space="preserve">Международный стандарт </w:t>
      </w:r>
      <w:r w:rsidR="00FE5309" w:rsidRPr="007136BF">
        <w:t>ISO 31000:2018 и ГОСТ Р ИСО 31000-2019</w:t>
      </w:r>
      <w:r w:rsidRPr="007136BF">
        <w:t xml:space="preserve">. </w:t>
      </w:r>
    </w:p>
    <w:p w14:paraId="3D7E7257" w14:textId="77777777" w:rsidR="00A22DF5" w:rsidRPr="007136BF" w:rsidRDefault="00A22DF5" w:rsidP="00FD3690"/>
    <w:p w14:paraId="1220AF3B" w14:textId="19CC8034" w:rsidR="0053388A" w:rsidRPr="0053388A" w:rsidRDefault="00B03197" w:rsidP="00B03197">
      <w:pPr>
        <w:keepNext/>
        <w:ind w:left="709"/>
        <w:jc w:val="both"/>
        <w:outlineLvl w:val="0"/>
        <w:rPr>
          <w:b/>
          <w:bCs/>
          <w:lang w:eastAsia="zh-CN"/>
        </w:rPr>
      </w:pPr>
      <w:bookmarkStart w:id="35" w:name="_Toc418764151"/>
      <w:bookmarkStart w:id="36" w:name="_Toc505877811"/>
      <w:bookmarkStart w:id="37" w:name="_Toc89619183"/>
      <w:bookmarkStart w:id="38" w:name="_Toc101365642"/>
      <w:bookmarkStart w:id="39" w:name="_Toc118891636"/>
      <w:r w:rsidRPr="007136BF">
        <w:rPr>
          <w:b/>
          <w:bCs/>
          <w:lang w:eastAsia="zh-CN"/>
        </w:rPr>
        <w:t xml:space="preserve">7. </w:t>
      </w:r>
      <w:r w:rsidR="0053388A" w:rsidRPr="0053388A">
        <w:rPr>
          <w:b/>
          <w:bCs/>
          <w:lang w:eastAsia="zh-CN"/>
        </w:rPr>
        <w:t>Фонд оценочных средств для проведения промежуточной аттестации обучающихся по дисциплине</w:t>
      </w:r>
      <w:bookmarkEnd w:id="35"/>
      <w:bookmarkEnd w:id="36"/>
      <w:bookmarkEnd w:id="37"/>
      <w:bookmarkEnd w:id="38"/>
      <w:bookmarkEnd w:id="39"/>
    </w:p>
    <w:p w14:paraId="0AEF1466" w14:textId="77777777" w:rsidR="0053388A" w:rsidRPr="0053388A" w:rsidRDefault="0053388A" w:rsidP="0053388A">
      <w:pPr>
        <w:tabs>
          <w:tab w:val="left" w:pos="1134"/>
        </w:tabs>
        <w:spacing w:line="276" w:lineRule="auto"/>
        <w:ind w:right="-2"/>
        <w:jc w:val="both"/>
        <w:rPr>
          <w:lang w:eastAsia="zh-CN"/>
        </w:rPr>
      </w:pPr>
    </w:p>
    <w:p w14:paraId="10EE35BE" w14:textId="77777777" w:rsidR="0053388A" w:rsidRPr="0053388A" w:rsidRDefault="0053388A" w:rsidP="00B03197">
      <w:pPr>
        <w:spacing w:line="360" w:lineRule="auto"/>
        <w:jc w:val="both"/>
        <w:rPr>
          <w:lang w:eastAsia="zh-CN"/>
        </w:rPr>
      </w:pPr>
      <w:r w:rsidRPr="0053388A">
        <w:rPr>
          <w:lang w:eastAsia="zh-CN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</w:t>
      </w:r>
    </w:p>
    <w:p w14:paraId="1D9085B4" w14:textId="78514C5F" w:rsidR="0053388A" w:rsidRPr="0053388A" w:rsidRDefault="0053388A" w:rsidP="00B03197">
      <w:pPr>
        <w:spacing w:line="360" w:lineRule="auto"/>
        <w:jc w:val="both"/>
        <w:rPr>
          <w:lang w:eastAsia="zh-CN"/>
        </w:rPr>
      </w:pPr>
      <w:r w:rsidRPr="0053388A">
        <w:rPr>
          <w:lang w:eastAsia="zh-CN"/>
        </w:rPr>
        <w:lastRenderedPageBreak/>
        <w:t>«2.</w:t>
      </w:r>
      <w:r w:rsidRPr="0053388A">
        <w:rPr>
          <w:b/>
          <w:lang w:eastAsia="zh-CN"/>
        </w:rPr>
        <w:t xml:space="preserve"> </w:t>
      </w:r>
      <w:r w:rsidRPr="0053388A">
        <w:rPr>
          <w:lang w:eastAsia="zh-CN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  </w:t>
      </w:r>
    </w:p>
    <w:p w14:paraId="0269A110" w14:textId="77777777" w:rsidR="0053388A" w:rsidRPr="0053388A" w:rsidRDefault="0053388A" w:rsidP="0053388A">
      <w:pPr>
        <w:suppressAutoHyphens/>
        <w:spacing w:line="360" w:lineRule="auto"/>
        <w:jc w:val="center"/>
        <w:rPr>
          <w:i/>
          <w:lang w:eastAsia="ar-SA"/>
        </w:rPr>
      </w:pPr>
      <w:r w:rsidRPr="0053388A"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0"/>
        <w:gridCol w:w="1309"/>
        <w:gridCol w:w="1487"/>
        <w:gridCol w:w="5747"/>
      </w:tblGrid>
      <w:tr w:rsidR="0053388A" w:rsidRPr="0053388A" w14:paraId="257DC0E0" w14:textId="77777777" w:rsidTr="00172476">
        <w:trPr>
          <w:trHeight w:val="475"/>
        </w:trPr>
        <w:tc>
          <w:tcPr>
            <w:tcW w:w="1310" w:type="dxa"/>
            <w:shd w:val="clear" w:color="auto" w:fill="auto"/>
          </w:tcPr>
          <w:p w14:paraId="29549098" w14:textId="77777777" w:rsidR="0053388A" w:rsidRPr="0053388A" w:rsidRDefault="0053388A" w:rsidP="0053388A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53388A">
              <w:rPr>
                <w:rFonts w:eastAsia="Calibri"/>
                <w:b/>
                <w:lang w:eastAsia="zh-CN"/>
              </w:rPr>
              <w:t>Наименование компетенции</w:t>
            </w:r>
          </w:p>
        </w:tc>
        <w:tc>
          <w:tcPr>
            <w:tcW w:w="1309" w:type="dxa"/>
          </w:tcPr>
          <w:p w14:paraId="2C3BF063" w14:textId="77777777" w:rsidR="0053388A" w:rsidRPr="0053388A" w:rsidRDefault="0053388A" w:rsidP="0053388A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53388A">
              <w:rPr>
                <w:rFonts w:eastAsia="Calibri"/>
                <w:b/>
                <w:lang w:eastAsia="zh-CN"/>
              </w:rPr>
              <w:t>Наименование  индикаторов достижения компетенции</w:t>
            </w:r>
          </w:p>
        </w:tc>
        <w:tc>
          <w:tcPr>
            <w:tcW w:w="1487" w:type="dxa"/>
          </w:tcPr>
          <w:p w14:paraId="1281D64B" w14:textId="77777777" w:rsidR="0053388A" w:rsidRPr="0053388A" w:rsidRDefault="0053388A" w:rsidP="0053388A">
            <w:pPr>
              <w:jc w:val="center"/>
              <w:rPr>
                <w:rFonts w:eastAsia="Calibri"/>
                <w:b/>
                <w:lang w:eastAsia="zh-CN"/>
              </w:rPr>
            </w:pPr>
            <w:r w:rsidRPr="0053388A">
              <w:rPr>
                <w:rFonts w:eastAsia="Calibri"/>
                <w:b/>
                <w:lang w:eastAsia="zh-CN"/>
              </w:rPr>
              <w:t>Результаты обучения</w:t>
            </w:r>
          </w:p>
          <w:p w14:paraId="1A06A3EF" w14:textId="77777777" w:rsidR="0053388A" w:rsidRPr="0053388A" w:rsidRDefault="0053388A" w:rsidP="0053388A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53388A">
              <w:rPr>
                <w:rFonts w:eastAsia="Calibri"/>
                <w:b/>
                <w:lang w:eastAsia="zh-CN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5747" w:type="dxa"/>
            <w:shd w:val="clear" w:color="auto" w:fill="auto"/>
          </w:tcPr>
          <w:p w14:paraId="0BCBD381" w14:textId="77777777" w:rsidR="0053388A" w:rsidRPr="0053388A" w:rsidRDefault="0053388A" w:rsidP="0053388A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53388A">
              <w:rPr>
                <w:rFonts w:eastAsia="Calibri"/>
                <w:b/>
                <w:lang w:eastAsia="zh-CN"/>
              </w:rPr>
              <w:t>Типовые контрольные задания</w:t>
            </w:r>
          </w:p>
        </w:tc>
      </w:tr>
      <w:tr w:rsidR="008D7788" w:rsidRPr="0053388A" w14:paraId="07CBD743" w14:textId="77777777" w:rsidTr="00172476">
        <w:tc>
          <w:tcPr>
            <w:tcW w:w="1310" w:type="dxa"/>
            <w:shd w:val="clear" w:color="auto" w:fill="auto"/>
          </w:tcPr>
          <w:p w14:paraId="29B74D6E" w14:textId="77777777" w:rsidR="008D7788" w:rsidRPr="007136BF" w:rsidRDefault="008D7788" w:rsidP="008D7788">
            <w:pPr>
              <w:widowControl w:val="0"/>
              <w:suppressAutoHyphens/>
              <w:ind w:right="45"/>
              <w:jc w:val="both"/>
              <w:rPr>
                <w:iCs/>
                <w:lang w:eastAsia="ar-SA"/>
              </w:rPr>
            </w:pPr>
            <w:r w:rsidRPr="007136BF">
              <w:rPr>
                <w:iCs/>
                <w:lang w:eastAsia="ar-SA"/>
              </w:rPr>
              <w:t>ПК-4</w:t>
            </w:r>
          </w:p>
          <w:p w14:paraId="613C3D99" w14:textId="3F13B5FE" w:rsidR="008D7788" w:rsidRPr="0053388A" w:rsidRDefault="00172476" w:rsidP="008D7788">
            <w:pPr>
              <w:widowControl w:val="0"/>
              <w:suppressAutoHyphens/>
              <w:ind w:right="45"/>
              <w:jc w:val="both"/>
              <w:rPr>
                <w:iCs/>
                <w:lang w:eastAsia="ar-SA"/>
              </w:rPr>
            </w:pPr>
            <w:r w:rsidRPr="00172476">
              <w:rPr>
                <w:iCs/>
                <w:lang w:eastAsia="ar-SA"/>
              </w:rPr>
              <w:t>Готовность к разработке информационно-аналитического обеспечения финансовой стратегии организации</w:t>
            </w:r>
            <w:r w:rsidR="008D7788" w:rsidRPr="007136BF">
              <w:rPr>
                <w:iCs/>
                <w:lang w:eastAsia="ar-SA"/>
              </w:rPr>
              <w:t>.</w:t>
            </w:r>
          </w:p>
        </w:tc>
        <w:tc>
          <w:tcPr>
            <w:tcW w:w="1309" w:type="dxa"/>
            <w:vAlign w:val="center"/>
          </w:tcPr>
          <w:p w14:paraId="0D485385" w14:textId="784CA122" w:rsidR="008D7788" w:rsidRPr="007136BF" w:rsidRDefault="008D7788" w:rsidP="008D7788">
            <w:pPr>
              <w:pStyle w:val="Style2"/>
              <w:spacing w:line="240" w:lineRule="auto"/>
              <w:ind w:firstLine="0"/>
              <w:jc w:val="left"/>
            </w:pPr>
            <w:r w:rsidRPr="007136BF">
              <w:t xml:space="preserve">1. </w:t>
            </w:r>
            <w:r w:rsidR="00172476" w:rsidRPr="00172476">
              <w:t>Владеет методами анализа информации, знает тенденции лучших мировых практик и уровень аппаратно-информационного обеспечения процесса финансового консультирования в отрасли и в организации</w:t>
            </w:r>
            <w:r w:rsidRPr="007136BF">
              <w:t xml:space="preserve">. </w:t>
            </w:r>
          </w:p>
          <w:p w14:paraId="2AB8BADB" w14:textId="49A71A74" w:rsidR="008D7788" w:rsidRDefault="008D7788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2AAEB540" w14:textId="106BAAE7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0D882082" w14:textId="5EFFC96E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15DF697D" w14:textId="07319C14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153D5CCC" w14:textId="56D23CAB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0BE53D7A" w14:textId="68DEA4DD" w:rsidR="008D7788" w:rsidRPr="007136BF" w:rsidRDefault="008D7788" w:rsidP="008D7788">
            <w:pPr>
              <w:pStyle w:val="Style2"/>
              <w:spacing w:line="240" w:lineRule="auto"/>
              <w:ind w:firstLine="0"/>
              <w:jc w:val="left"/>
            </w:pPr>
            <w:r w:rsidRPr="007136BF">
              <w:t xml:space="preserve">2. </w:t>
            </w:r>
            <w:r w:rsidR="00172476" w:rsidRPr="00172476">
              <w:lastRenderedPageBreak/>
              <w:t>Осуществляет коммуникации и консультации с заинтересованными сторонами на всех стадиях процесса управления</w:t>
            </w:r>
            <w:r w:rsidRPr="007136BF">
              <w:t xml:space="preserve">. </w:t>
            </w:r>
          </w:p>
          <w:p w14:paraId="74742398" w14:textId="77777777" w:rsidR="008D7788" w:rsidRPr="007136BF" w:rsidRDefault="008D7788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268679DA" w14:textId="75F62CCA" w:rsidR="008D7788" w:rsidRDefault="008D7788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00214423" w14:textId="7EAAC4F2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78526E86" w14:textId="7D52C35F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6B1E19C8" w14:textId="777F64E1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6D4DF6E2" w14:textId="41F853C5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6EB274B8" w14:textId="1D50884F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3589F4E0" w14:textId="67DC9F49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0FFD6EF3" w14:textId="6F0DE5FD" w:rsidR="008D7788" w:rsidRPr="007136BF" w:rsidRDefault="008D7788" w:rsidP="008D7788">
            <w:pPr>
              <w:pStyle w:val="Style2"/>
              <w:spacing w:line="240" w:lineRule="auto"/>
              <w:ind w:firstLine="0"/>
              <w:jc w:val="left"/>
            </w:pPr>
            <w:r w:rsidRPr="007136BF">
              <w:t xml:space="preserve">3. </w:t>
            </w:r>
            <w:r w:rsidR="00172476" w:rsidRPr="00172476">
              <w:t>Рассчитывает размер инвестиций, необходимый для достижения целей клиента; целевую доходность в зависимости от финансовых целей и начального капитала</w:t>
            </w:r>
            <w:r w:rsidRPr="007136BF">
              <w:t>.</w:t>
            </w:r>
          </w:p>
          <w:p w14:paraId="08961016" w14:textId="77777777" w:rsidR="008D7788" w:rsidRPr="007136BF" w:rsidRDefault="008D7788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7FF3CB1E" w14:textId="55B35C23" w:rsidR="008D7788" w:rsidRDefault="008D7788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5CE27C29" w14:textId="14FEA510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080F21D2" w14:textId="6BEB933D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477C7615" w14:textId="60301190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2F1EB095" w14:textId="555F0DBA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3A9E6E5D" w14:textId="036A831E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2834D943" w14:textId="19B4657D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38A63577" w14:textId="3AAFCFAF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05BF2D5B" w14:textId="2E04F497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0F280FB6" w14:textId="5F4DDD16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46C447C4" w14:textId="77777777" w:rsidR="008D7788" w:rsidRPr="007136BF" w:rsidRDefault="008D7788" w:rsidP="008D7788">
            <w:pPr>
              <w:pStyle w:val="Style2"/>
              <w:spacing w:line="240" w:lineRule="auto"/>
              <w:ind w:firstLine="0"/>
              <w:jc w:val="left"/>
            </w:pPr>
            <w:r w:rsidRPr="007136BF">
              <w:t>4. Владеет принципами соотношения риска и доходности.</w:t>
            </w:r>
          </w:p>
          <w:p w14:paraId="73020C6E" w14:textId="77777777" w:rsidR="008D7788" w:rsidRPr="007136BF" w:rsidRDefault="008D7788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30A3DD2F" w14:textId="19895BA0" w:rsidR="008D7788" w:rsidRDefault="008D7788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458CB628" w14:textId="283FFF31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3A2DD4DE" w14:textId="02C35334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1A5B9B54" w14:textId="400F2EC8" w:rsidR="00172476" w:rsidRDefault="00172476" w:rsidP="008D7788">
            <w:pPr>
              <w:pStyle w:val="Style2"/>
              <w:spacing w:line="240" w:lineRule="auto"/>
              <w:ind w:firstLine="0"/>
              <w:jc w:val="left"/>
            </w:pPr>
          </w:p>
          <w:p w14:paraId="7DD2CF32" w14:textId="7891C2BC" w:rsidR="008D7788" w:rsidRPr="0053388A" w:rsidRDefault="008D7788" w:rsidP="008D7788">
            <w:pPr>
              <w:widowControl w:val="0"/>
              <w:suppressAutoHyphens/>
              <w:jc w:val="both"/>
              <w:rPr>
                <w:b/>
                <w:lang w:eastAsia="ar-SA"/>
              </w:rPr>
            </w:pPr>
            <w:r w:rsidRPr="007136BF">
              <w:t xml:space="preserve">5. </w:t>
            </w:r>
            <w:r w:rsidR="00172476" w:rsidRPr="00172476">
              <w:t>Осуществляет расчеты, прогнозирует, тестирует и верифицирует методики управления рисками с учетом отраслевой специфики</w:t>
            </w:r>
            <w:r w:rsidRPr="007136BF">
              <w:t>.</w:t>
            </w:r>
          </w:p>
        </w:tc>
        <w:tc>
          <w:tcPr>
            <w:tcW w:w="1487" w:type="dxa"/>
          </w:tcPr>
          <w:p w14:paraId="72D9BE43" w14:textId="77777777" w:rsidR="008D7788" w:rsidRPr="007136BF" w:rsidRDefault="008D7788" w:rsidP="008D7788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lastRenderedPageBreak/>
              <w:t>1. Знать:</w:t>
            </w:r>
          </w:p>
          <w:p w14:paraId="266515CA" w14:textId="77777777" w:rsidR="008D7788" w:rsidRPr="007136BF" w:rsidRDefault="008D7788" w:rsidP="008D7788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t>тенденции лучших мировых практик и уровень аппаратно-информационного обеспечения процесса финансового консультирования в отрасли и в организации; методы анализа информации.</w:t>
            </w:r>
          </w:p>
          <w:p w14:paraId="0F01AD32" w14:textId="77777777" w:rsidR="008D7788" w:rsidRPr="007136BF" w:rsidRDefault="008D7788" w:rsidP="008D7788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4E5DFD3A" w14:textId="77777777" w:rsidR="008D7788" w:rsidRPr="007136BF" w:rsidRDefault="008D7788" w:rsidP="008D7788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t>Анализировать информацию о финансовой стратегии организации</w:t>
            </w:r>
          </w:p>
          <w:p w14:paraId="06C87E67" w14:textId="77777777" w:rsidR="008D7788" w:rsidRPr="007136BF" w:rsidRDefault="008D7788" w:rsidP="008D7788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2. Знать:</w:t>
            </w:r>
          </w:p>
          <w:p w14:paraId="54A5F136" w14:textId="77777777" w:rsidR="008D7788" w:rsidRPr="007136BF" w:rsidRDefault="008D7788" w:rsidP="008D7788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lastRenderedPageBreak/>
              <w:t>Каким образом осуществляются коммуникации и консультации с заинтересованными сторонами на всех стадиях процесса управления.</w:t>
            </w:r>
          </w:p>
          <w:p w14:paraId="7D237C81" w14:textId="77777777" w:rsidR="008D7788" w:rsidRPr="007136BF" w:rsidRDefault="008D7788" w:rsidP="008D7788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556C638A" w14:textId="77777777" w:rsidR="008D7788" w:rsidRPr="007136BF" w:rsidRDefault="008D7788" w:rsidP="008D7788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t>Проводить консультации с заинтересованными сторонами</w:t>
            </w:r>
          </w:p>
          <w:p w14:paraId="3A337695" w14:textId="77777777" w:rsidR="008D7788" w:rsidRPr="007136BF" w:rsidRDefault="008D7788" w:rsidP="008D7788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3. Знать:</w:t>
            </w:r>
          </w:p>
          <w:p w14:paraId="6358F69D" w14:textId="77777777" w:rsidR="008D7788" w:rsidRPr="007136BF" w:rsidRDefault="008D7788" w:rsidP="008D7788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t>Методику анализа инвестиционных ресурсов, необходимого капитала в зависимости от финансовых целей</w:t>
            </w:r>
          </w:p>
          <w:p w14:paraId="66F9BF9F" w14:textId="77777777" w:rsidR="008D7788" w:rsidRPr="007136BF" w:rsidRDefault="008D7788" w:rsidP="008D7788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163927C2" w14:textId="77777777" w:rsidR="008D7788" w:rsidRPr="007136BF" w:rsidRDefault="008D7788" w:rsidP="008D7788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t xml:space="preserve">Рассчитывать размер инвестиций, необходимый для достижения целей клиента; анализировать целевую доходность в зависимости от </w:t>
            </w:r>
            <w:r w:rsidRPr="007136BF">
              <w:rPr>
                <w:bCs/>
              </w:rPr>
              <w:lastRenderedPageBreak/>
              <w:t>финансовых целей и начального капитала</w:t>
            </w:r>
          </w:p>
          <w:p w14:paraId="29B6EDA8" w14:textId="77777777" w:rsidR="008D7788" w:rsidRPr="007136BF" w:rsidRDefault="008D7788" w:rsidP="008D7788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/>
              </w:rPr>
              <w:t xml:space="preserve">4. Знать: </w:t>
            </w:r>
            <w:r w:rsidRPr="007136BF">
              <w:rPr>
                <w:bCs/>
              </w:rPr>
              <w:t>Принципы соотношения риска и доходности финансовой стратегии.</w:t>
            </w:r>
          </w:p>
          <w:p w14:paraId="69C81800" w14:textId="77777777" w:rsidR="008D7788" w:rsidRPr="007136BF" w:rsidRDefault="008D7788" w:rsidP="008D7788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3C4DAD43" w14:textId="77777777" w:rsidR="008D7788" w:rsidRPr="007136BF" w:rsidRDefault="008D7788" w:rsidP="008D7788">
            <w:pPr>
              <w:tabs>
                <w:tab w:val="left" w:pos="540"/>
              </w:tabs>
            </w:pPr>
            <w:r w:rsidRPr="007136BF">
              <w:t>Анализировать соотношение риска и доходности</w:t>
            </w:r>
          </w:p>
          <w:p w14:paraId="0AFCC773" w14:textId="77777777" w:rsidR="008D7788" w:rsidRPr="007136BF" w:rsidRDefault="008D7788" w:rsidP="008D7788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 xml:space="preserve">5. Знать: </w:t>
            </w:r>
          </w:p>
          <w:p w14:paraId="1E7C2DAB" w14:textId="77777777" w:rsidR="008D7788" w:rsidRPr="007136BF" w:rsidRDefault="008D7788" w:rsidP="008D7788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t>Аналитическое обеспечение прогнозирования и тестирования рисков финансовой стратегии</w:t>
            </w:r>
          </w:p>
          <w:p w14:paraId="1CF0B704" w14:textId="77777777" w:rsidR="008D7788" w:rsidRPr="007136BF" w:rsidRDefault="008D7788" w:rsidP="008D7788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288AD3C9" w14:textId="59A9C947" w:rsidR="008D7788" w:rsidRPr="0053388A" w:rsidRDefault="008D7788" w:rsidP="008D7788">
            <w:pPr>
              <w:widowControl w:val="0"/>
              <w:suppressAutoHyphens/>
              <w:jc w:val="both"/>
              <w:rPr>
                <w:bCs/>
                <w:lang w:eastAsia="ar-SA"/>
              </w:rPr>
            </w:pPr>
            <w:r w:rsidRPr="007136BF">
              <w:rPr>
                <w:bCs/>
              </w:rPr>
              <w:t>Рассчитывать, прогнозировать тестировать и верифицировать методику</w:t>
            </w:r>
            <w:r w:rsidRPr="007136BF">
              <w:t xml:space="preserve"> </w:t>
            </w:r>
            <w:r w:rsidRPr="007136BF">
              <w:rPr>
                <w:bCs/>
              </w:rPr>
              <w:t>управления рисками с учетом отраслевой специфики</w:t>
            </w:r>
          </w:p>
        </w:tc>
        <w:tc>
          <w:tcPr>
            <w:tcW w:w="5747" w:type="dxa"/>
            <w:shd w:val="clear" w:color="auto" w:fill="auto"/>
          </w:tcPr>
          <w:p w14:paraId="300CF222" w14:textId="77777777" w:rsidR="008D7788" w:rsidRPr="008D7788" w:rsidRDefault="008D7788" w:rsidP="008D7788">
            <w:pPr>
              <w:tabs>
                <w:tab w:val="left" w:pos="540"/>
              </w:tabs>
              <w:rPr>
                <w:iCs/>
              </w:rPr>
            </w:pPr>
            <w:r w:rsidRPr="008D7788">
              <w:rPr>
                <w:iCs/>
              </w:rPr>
              <w:lastRenderedPageBreak/>
              <w:t xml:space="preserve">1. Владеет методами анализа информации, знает тенденции лучших мировых практик и уровень аппаратно-информационного обеспечения процесса финансового консультирования в отрасли и в организации. </w:t>
            </w:r>
          </w:p>
          <w:p w14:paraId="1F05BA34" w14:textId="77777777" w:rsidR="008D7788" w:rsidRPr="007136BF" w:rsidRDefault="008D7788" w:rsidP="008D7788">
            <w:pPr>
              <w:tabs>
                <w:tab w:val="left" w:pos="540"/>
              </w:tabs>
              <w:rPr>
                <w:iCs/>
              </w:rPr>
            </w:pPr>
          </w:p>
          <w:p w14:paraId="65C81855" w14:textId="77777777" w:rsidR="008D7788" w:rsidRPr="008D7788" w:rsidRDefault="008D7788" w:rsidP="008D7788">
            <w:pPr>
              <w:tabs>
                <w:tab w:val="left" w:pos="540"/>
              </w:tabs>
              <w:rPr>
                <w:i/>
                <w:iCs/>
              </w:rPr>
            </w:pPr>
            <w:r w:rsidRPr="008D7788">
              <w:rPr>
                <w:i/>
                <w:iCs/>
              </w:rPr>
              <w:t>Вопросы и задания:</w:t>
            </w:r>
          </w:p>
          <w:p w14:paraId="485A5CCE" w14:textId="77777777" w:rsidR="008D7788" w:rsidRPr="008D7788" w:rsidRDefault="008D7788" w:rsidP="008D7788">
            <w:pPr>
              <w:tabs>
                <w:tab w:val="left" w:pos="540"/>
              </w:tabs>
              <w:rPr>
                <w:iCs/>
              </w:rPr>
            </w:pPr>
            <w:r w:rsidRPr="008D7788">
              <w:rPr>
                <w:iCs/>
              </w:rPr>
              <w:t>Задачи создания информационной базы стратегического анализа</w:t>
            </w:r>
          </w:p>
          <w:p w14:paraId="4DA72234" w14:textId="77777777" w:rsidR="008D7788" w:rsidRPr="008D7788" w:rsidRDefault="008D7788" w:rsidP="008D7788">
            <w:pPr>
              <w:tabs>
                <w:tab w:val="left" w:pos="540"/>
              </w:tabs>
              <w:rPr>
                <w:iCs/>
              </w:rPr>
            </w:pPr>
            <w:r w:rsidRPr="008D7788">
              <w:rPr>
                <w:iCs/>
              </w:rPr>
              <w:t xml:space="preserve">Карта потока создания ценности </w:t>
            </w:r>
          </w:p>
          <w:p w14:paraId="1FD7F6CA" w14:textId="77777777" w:rsidR="008D7788" w:rsidRPr="008D7788" w:rsidRDefault="008D7788" w:rsidP="008D7788">
            <w:pPr>
              <w:tabs>
                <w:tab w:val="left" w:pos="540"/>
              </w:tabs>
              <w:rPr>
                <w:iCs/>
              </w:rPr>
            </w:pPr>
            <w:r w:rsidRPr="008D7788">
              <w:rPr>
                <w:iCs/>
              </w:rPr>
              <w:t>Модель стратегического управления человеческими ресурсами</w:t>
            </w:r>
          </w:p>
          <w:p w14:paraId="3B236B51" w14:textId="77777777" w:rsidR="008D7788" w:rsidRPr="008D7788" w:rsidRDefault="008D7788" w:rsidP="008D7788">
            <w:pPr>
              <w:tabs>
                <w:tab w:val="left" w:pos="540"/>
              </w:tabs>
              <w:rPr>
                <w:iCs/>
              </w:rPr>
            </w:pPr>
            <w:r w:rsidRPr="008D7788">
              <w:rPr>
                <w:iCs/>
              </w:rPr>
              <w:t>Практическое значение результатов стратегического анализа в управлении бизнес-процессами</w:t>
            </w:r>
          </w:p>
          <w:p w14:paraId="58D8C449" w14:textId="77777777" w:rsidR="008D7788" w:rsidRPr="008D7788" w:rsidRDefault="008D7788" w:rsidP="008D7788">
            <w:pPr>
              <w:tabs>
                <w:tab w:val="left" w:pos="540"/>
              </w:tabs>
              <w:rPr>
                <w:iCs/>
              </w:rPr>
            </w:pPr>
          </w:p>
          <w:p w14:paraId="2EB7F76B" w14:textId="77777777" w:rsidR="008D7788" w:rsidRPr="007136BF" w:rsidRDefault="008D7788" w:rsidP="008D7788">
            <w:pPr>
              <w:tabs>
                <w:tab w:val="left" w:pos="540"/>
              </w:tabs>
              <w:rPr>
                <w:iCs/>
              </w:rPr>
            </w:pPr>
            <w:r w:rsidRPr="007136BF">
              <w:rPr>
                <w:iCs/>
              </w:rPr>
              <w:t>2. Осуществляет коммуникации и консультации с заинтересованными сторонами на всех стадиях процесса управления.</w:t>
            </w:r>
          </w:p>
          <w:p w14:paraId="6FDCAD06" w14:textId="77777777" w:rsidR="008D7788" w:rsidRPr="007136BF" w:rsidRDefault="008D7788" w:rsidP="008D7788">
            <w:pPr>
              <w:jc w:val="both"/>
              <w:rPr>
                <w:i/>
                <w:iCs/>
              </w:rPr>
            </w:pPr>
            <w:r w:rsidRPr="007136BF">
              <w:rPr>
                <w:i/>
                <w:iCs/>
              </w:rPr>
              <w:t>Вопросы и задания:</w:t>
            </w:r>
          </w:p>
          <w:p w14:paraId="7FE6B244" w14:textId="77777777" w:rsidR="008D7788" w:rsidRPr="007136BF" w:rsidRDefault="008D7788" w:rsidP="008D7788">
            <w:pPr>
              <w:jc w:val="both"/>
            </w:pPr>
            <w:r w:rsidRPr="007136BF">
              <w:rPr>
                <w:b/>
              </w:rPr>
              <w:t xml:space="preserve">Задание: </w:t>
            </w:r>
            <w:r w:rsidRPr="007136BF">
              <w:t>Отдел маркетинга рассматривает проект повышения цен на 10% при одновременном снижении спроса на продукцию и объёма продаж на 20%. Оцените эффективность данного проекта по его влиянию на рентабельность капитала, рентабельность продукции и коэффициент оборачиваемости капитала</w:t>
            </w:r>
            <w:r w:rsidRPr="007136BF">
              <w:rPr>
                <w:spacing w:val="-2"/>
              </w:rPr>
              <w:t>.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8"/>
              <w:gridCol w:w="1020"/>
              <w:gridCol w:w="1423"/>
            </w:tblGrid>
            <w:tr w:rsidR="008D7788" w:rsidRPr="007136BF" w14:paraId="2FD194E7" w14:textId="77777777" w:rsidTr="009B6540">
              <w:trPr>
                <w:trHeight w:val="20"/>
              </w:trPr>
              <w:tc>
                <w:tcPr>
                  <w:tcW w:w="27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5051DAE8" w14:textId="77777777" w:rsidR="008D7788" w:rsidRPr="007136BF" w:rsidRDefault="008D7788" w:rsidP="008D7788">
                  <w:pPr>
                    <w:jc w:val="both"/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Показатель</w:t>
                  </w:r>
                </w:p>
              </w:tc>
              <w:tc>
                <w:tcPr>
                  <w:tcW w:w="221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6F47C807" w14:textId="77777777" w:rsidR="008D7788" w:rsidRPr="007136BF" w:rsidRDefault="008D7788" w:rsidP="008D7788">
                  <w:pPr>
                    <w:jc w:val="both"/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Значение показателя</w:t>
                  </w:r>
                </w:p>
              </w:tc>
            </w:tr>
            <w:tr w:rsidR="008D7788" w:rsidRPr="007136BF" w14:paraId="6F34CC36" w14:textId="77777777" w:rsidTr="009B6540">
              <w:trPr>
                <w:trHeight w:val="20"/>
              </w:trPr>
              <w:tc>
                <w:tcPr>
                  <w:tcW w:w="539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4A2C2D" w14:textId="77777777" w:rsidR="008D7788" w:rsidRPr="007136BF" w:rsidRDefault="008D7788" w:rsidP="008D7788">
                  <w:pPr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9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368D6E0D" w14:textId="77777777" w:rsidR="008D7788" w:rsidRPr="007136BF" w:rsidRDefault="008D7788" w:rsidP="008D7788">
                  <w:pPr>
                    <w:jc w:val="both"/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до</w:t>
                  </w:r>
                </w:p>
              </w:tc>
              <w:tc>
                <w:tcPr>
                  <w:tcW w:w="1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6AC3A8EF" w14:textId="77777777" w:rsidR="008D7788" w:rsidRPr="007136BF" w:rsidRDefault="008D7788" w:rsidP="008D7788">
                  <w:pPr>
                    <w:jc w:val="both"/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после</w:t>
                  </w:r>
                </w:p>
              </w:tc>
            </w:tr>
            <w:tr w:rsidR="008D7788" w:rsidRPr="007136BF" w14:paraId="7B01DC34" w14:textId="77777777" w:rsidTr="009B6540">
              <w:trPr>
                <w:trHeight w:val="20"/>
              </w:trPr>
              <w:tc>
                <w:tcPr>
                  <w:tcW w:w="2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578B2954" w14:textId="77777777" w:rsidR="008D7788" w:rsidRPr="007136BF" w:rsidRDefault="008D7788" w:rsidP="008D7788">
                  <w:pPr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Выручка продажи продукции, тыс. руб.</w:t>
                  </w:r>
                </w:p>
              </w:tc>
              <w:tc>
                <w:tcPr>
                  <w:tcW w:w="9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10BD6325" w14:textId="77777777" w:rsidR="008D7788" w:rsidRPr="007136BF" w:rsidRDefault="008D7788" w:rsidP="008D7788">
                  <w:pPr>
                    <w:jc w:val="both"/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99935</w:t>
                  </w:r>
                </w:p>
              </w:tc>
              <w:tc>
                <w:tcPr>
                  <w:tcW w:w="1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4C913DEF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</w:tr>
            <w:tr w:rsidR="008D7788" w:rsidRPr="007136BF" w14:paraId="76DB6A8D" w14:textId="77777777" w:rsidTr="009B6540">
              <w:trPr>
                <w:trHeight w:val="20"/>
              </w:trPr>
              <w:tc>
                <w:tcPr>
                  <w:tcW w:w="2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1169A3B1" w14:textId="77777777" w:rsidR="008D7788" w:rsidRPr="007136BF" w:rsidRDefault="008D7788" w:rsidP="008D7788">
                  <w:pPr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lastRenderedPageBreak/>
                    <w:t>Полная себестоимость продукции, тыс. руб.</w:t>
                  </w:r>
                </w:p>
              </w:tc>
              <w:tc>
                <w:tcPr>
                  <w:tcW w:w="9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1CB966E3" w14:textId="77777777" w:rsidR="008D7788" w:rsidRPr="007136BF" w:rsidRDefault="008D7788" w:rsidP="008D7788">
                  <w:pPr>
                    <w:jc w:val="both"/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80639</w:t>
                  </w:r>
                </w:p>
              </w:tc>
              <w:tc>
                <w:tcPr>
                  <w:tcW w:w="1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0FACE50A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</w:tr>
            <w:tr w:rsidR="008D7788" w:rsidRPr="007136BF" w14:paraId="5A40A74A" w14:textId="77777777" w:rsidTr="009B6540">
              <w:trPr>
                <w:trHeight w:val="20"/>
              </w:trPr>
              <w:tc>
                <w:tcPr>
                  <w:tcW w:w="2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5A938CB8" w14:textId="77777777" w:rsidR="008D7788" w:rsidRPr="007136BF" w:rsidRDefault="008D7788" w:rsidP="008D7788">
                  <w:pPr>
                    <w:rPr>
                      <w:lang w:eastAsia="en-US"/>
                    </w:rPr>
                  </w:pPr>
                  <w:r w:rsidRPr="007136BF">
                    <w:rPr>
                      <w:i/>
                      <w:iCs/>
                      <w:lang w:eastAsia="en-US"/>
                    </w:rPr>
                    <w:t>в том числе</w:t>
                  </w:r>
                  <w:r w:rsidRPr="007136BF">
                    <w:rPr>
                      <w:lang w:eastAsia="en-US"/>
                    </w:rPr>
                    <w:t>: сумма переменных затрат</w:t>
                  </w:r>
                </w:p>
              </w:tc>
              <w:tc>
                <w:tcPr>
                  <w:tcW w:w="9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698A6574" w14:textId="77777777" w:rsidR="008D7788" w:rsidRPr="007136BF" w:rsidRDefault="008D7788" w:rsidP="008D7788">
                  <w:pPr>
                    <w:jc w:val="both"/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54149</w:t>
                  </w:r>
                </w:p>
              </w:tc>
              <w:tc>
                <w:tcPr>
                  <w:tcW w:w="1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7D630195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</w:tr>
            <w:tr w:rsidR="008D7788" w:rsidRPr="007136BF" w14:paraId="2EB9DCDA" w14:textId="77777777" w:rsidTr="009B6540">
              <w:trPr>
                <w:trHeight w:val="20"/>
              </w:trPr>
              <w:tc>
                <w:tcPr>
                  <w:tcW w:w="2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7D5EACF4" w14:textId="77777777" w:rsidR="008D7788" w:rsidRPr="007136BF" w:rsidRDefault="008D7788" w:rsidP="008D7788">
                  <w:pPr>
                    <w:rPr>
                      <w:i/>
                      <w:iCs/>
                      <w:lang w:eastAsia="en-US"/>
                    </w:rPr>
                  </w:pPr>
                  <w:r w:rsidRPr="007136BF">
                    <w:rPr>
                      <w:i/>
                      <w:iCs/>
                      <w:color w:val="FFFFFF"/>
                      <w:lang w:eastAsia="en-US"/>
                    </w:rPr>
                    <w:t xml:space="preserve">в </w:t>
                  </w:r>
                  <w:r w:rsidRPr="007136BF">
                    <w:rPr>
                      <w:color w:val="FFFFFF"/>
                      <w:lang w:eastAsia="en-US"/>
                    </w:rPr>
                    <w:t>:</w:t>
                  </w:r>
                  <w:r w:rsidRPr="007136BF">
                    <w:rPr>
                      <w:lang w:eastAsia="en-US"/>
                    </w:rPr>
                    <w:t xml:space="preserve"> сумма постоянных затрат</w:t>
                  </w:r>
                </w:p>
              </w:tc>
              <w:tc>
                <w:tcPr>
                  <w:tcW w:w="9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341DFC23" w14:textId="77777777" w:rsidR="008D7788" w:rsidRPr="007136BF" w:rsidRDefault="008D7788" w:rsidP="008D7788">
                  <w:pPr>
                    <w:jc w:val="both"/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26490</w:t>
                  </w:r>
                </w:p>
              </w:tc>
              <w:tc>
                <w:tcPr>
                  <w:tcW w:w="1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7D5E88FA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</w:tr>
            <w:tr w:rsidR="008D7788" w:rsidRPr="007136BF" w14:paraId="48EF074D" w14:textId="77777777" w:rsidTr="009B6540">
              <w:trPr>
                <w:trHeight w:val="20"/>
              </w:trPr>
              <w:tc>
                <w:tcPr>
                  <w:tcW w:w="2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2B5A5EC1" w14:textId="77777777" w:rsidR="008D7788" w:rsidRPr="007136BF" w:rsidRDefault="008D7788" w:rsidP="008D7788">
                  <w:pPr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Прибыль</w:t>
                  </w:r>
                </w:p>
              </w:tc>
              <w:tc>
                <w:tcPr>
                  <w:tcW w:w="9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44F1D77F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  <w:tc>
                <w:tcPr>
                  <w:tcW w:w="1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0CE5049F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</w:tr>
            <w:tr w:rsidR="008D7788" w:rsidRPr="007136BF" w14:paraId="3BCC68E8" w14:textId="77777777" w:rsidTr="009B6540">
              <w:trPr>
                <w:trHeight w:val="20"/>
              </w:trPr>
              <w:tc>
                <w:tcPr>
                  <w:tcW w:w="2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14F7F003" w14:textId="77777777" w:rsidR="008D7788" w:rsidRPr="007136BF" w:rsidRDefault="008D7788" w:rsidP="008D7788">
                  <w:pPr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Среднегодовая стоимость капитала, тыс. руб.</w:t>
                  </w:r>
                </w:p>
              </w:tc>
              <w:tc>
                <w:tcPr>
                  <w:tcW w:w="9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06BF712B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  <w:tc>
                <w:tcPr>
                  <w:tcW w:w="1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79653C6F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</w:tr>
            <w:tr w:rsidR="008D7788" w:rsidRPr="007136BF" w14:paraId="7DF3C33D" w14:textId="77777777" w:rsidTr="009B6540">
              <w:trPr>
                <w:trHeight w:val="20"/>
              </w:trPr>
              <w:tc>
                <w:tcPr>
                  <w:tcW w:w="2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2BE16C6A" w14:textId="77777777" w:rsidR="008D7788" w:rsidRPr="007136BF" w:rsidRDefault="008D7788" w:rsidP="008D7788">
                  <w:pPr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Рентабельность капитала, %</w:t>
                  </w:r>
                </w:p>
              </w:tc>
              <w:tc>
                <w:tcPr>
                  <w:tcW w:w="9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0208FA13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  <w:tc>
                <w:tcPr>
                  <w:tcW w:w="1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2D6E5D08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</w:tr>
            <w:tr w:rsidR="008D7788" w:rsidRPr="007136BF" w14:paraId="7AA6DE84" w14:textId="77777777" w:rsidTr="009B6540">
              <w:trPr>
                <w:trHeight w:val="20"/>
              </w:trPr>
              <w:tc>
                <w:tcPr>
                  <w:tcW w:w="2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0B95E902" w14:textId="77777777" w:rsidR="008D7788" w:rsidRPr="007136BF" w:rsidRDefault="008D7788" w:rsidP="008D7788">
                  <w:pPr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Рентабельность продаж, %</w:t>
                  </w:r>
                </w:p>
              </w:tc>
              <w:tc>
                <w:tcPr>
                  <w:tcW w:w="9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1118B04B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  <w:tc>
                <w:tcPr>
                  <w:tcW w:w="1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7B2FFA6B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</w:tr>
            <w:tr w:rsidR="008D7788" w:rsidRPr="007136BF" w14:paraId="3B0E1B39" w14:textId="77777777" w:rsidTr="009B6540">
              <w:trPr>
                <w:trHeight w:val="20"/>
              </w:trPr>
              <w:tc>
                <w:tcPr>
                  <w:tcW w:w="27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6EB373B3" w14:textId="77777777" w:rsidR="008D7788" w:rsidRPr="007136BF" w:rsidRDefault="008D7788" w:rsidP="008D7788">
                  <w:pPr>
                    <w:rPr>
                      <w:lang w:eastAsia="en-US"/>
                    </w:rPr>
                  </w:pPr>
                  <w:r w:rsidRPr="007136BF">
                    <w:rPr>
                      <w:lang w:eastAsia="en-US"/>
                    </w:rPr>
                    <w:t>Коэффициент оборачиваемости капитала</w:t>
                  </w:r>
                </w:p>
              </w:tc>
              <w:tc>
                <w:tcPr>
                  <w:tcW w:w="9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756A7CB4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  <w:tc>
                <w:tcPr>
                  <w:tcW w:w="1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113F0E23" w14:textId="77777777" w:rsidR="008D7788" w:rsidRPr="007136BF" w:rsidRDefault="008D7788" w:rsidP="008D7788">
                  <w:pPr>
                    <w:jc w:val="both"/>
                    <w:rPr>
                      <w:color w:val="0000FF"/>
                      <w:lang w:eastAsia="en-US"/>
                    </w:rPr>
                  </w:pPr>
                </w:p>
              </w:tc>
            </w:tr>
          </w:tbl>
          <w:p w14:paraId="273730A0" w14:textId="77777777" w:rsidR="008D7788" w:rsidRPr="007136BF" w:rsidRDefault="008D7788" w:rsidP="008D7788">
            <w:pPr>
              <w:jc w:val="both"/>
            </w:pPr>
          </w:p>
          <w:p w14:paraId="0B513894" w14:textId="77777777" w:rsidR="008D7788" w:rsidRPr="007136BF" w:rsidRDefault="008D7788" w:rsidP="008D7788">
            <w:pPr>
              <w:jc w:val="both"/>
            </w:pPr>
            <w:r w:rsidRPr="007136BF">
              <w:t>3. Рассчитывает размер инвестиций, необходимый для достижения целей клиента; целевую доходность в зависимости от финансовых целей и начального капитала.</w:t>
            </w:r>
          </w:p>
          <w:p w14:paraId="45F4400F" w14:textId="77777777" w:rsidR="008D7788" w:rsidRPr="007136BF" w:rsidRDefault="008D7788" w:rsidP="008D7788">
            <w:pPr>
              <w:jc w:val="both"/>
              <w:rPr>
                <w:i/>
              </w:rPr>
            </w:pPr>
            <w:r w:rsidRPr="007136BF">
              <w:rPr>
                <w:i/>
              </w:rPr>
              <w:t xml:space="preserve">Вопросы и </w:t>
            </w:r>
            <w:proofErr w:type="gramStart"/>
            <w:r w:rsidRPr="007136BF">
              <w:rPr>
                <w:i/>
              </w:rPr>
              <w:t>задания :</w:t>
            </w:r>
            <w:proofErr w:type="gramEnd"/>
          </w:p>
          <w:p w14:paraId="464A656D" w14:textId="77777777" w:rsidR="008D7788" w:rsidRPr="007136BF" w:rsidRDefault="008D7788" w:rsidP="008D7788">
            <w:pPr>
              <w:jc w:val="both"/>
            </w:pPr>
            <w:r w:rsidRPr="007136BF">
              <w:rPr>
                <w:b/>
              </w:rPr>
              <w:t xml:space="preserve">Задание: </w:t>
            </w:r>
            <w:r w:rsidRPr="007136BF">
              <w:rPr>
                <w:color w:val="000000"/>
              </w:rPr>
              <w:t xml:space="preserve">На основании данных таблицы </w:t>
            </w:r>
            <w:r w:rsidRPr="007136BF">
              <w:rPr>
                <w:i/>
                <w:iCs/>
                <w:color w:val="000000"/>
              </w:rPr>
              <w:t>требуется:</w:t>
            </w:r>
          </w:p>
          <w:p w14:paraId="2F21E89B" w14:textId="77777777" w:rsidR="008D7788" w:rsidRPr="007136BF" w:rsidRDefault="008D7788" w:rsidP="008D7788">
            <w:pPr>
              <w:jc w:val="both"/>
            </w:pPr>
            <w:r w:rsidRPr="007136BF">
              <w:rPr>
                <w:color w:val="000000"/>
              </w:rPr>
              <w:t xml:space="preserve">1.  Рассчитать </w:t>
            </w:r>
            <w:r w:rsidRPr="007136BF">
              <w:rPr>
                <w:i/>
                <w:iCs/>
                <w:color w:val="000000"/>
                <w:lang w:val="en-US"/>
              </w:rPr>
              <w:t>NPV</w:t>
            </w:r>
            <w:r w:rsidRPr="007136BF">
              <w:rPr>
                <w:i/>
                <w:iCs/>
                <w:color w:val="000000"/>
              </w:rPr>
              <w:t xml:space="preserve"> </w:t>
            </w:r>
            <w:r w:rsidRPr="007136BF">
              <w:rPr>
                <w:color w:val="000000"/>
              </w:rPr>
              <w:t>к концу каждого года в течение всего срока реализации проекта.</w:t>
            </w:r>
          </w:p>
          <w:p w14:paraId="42E54C43" w14:textId="77777777" w:rsidR="008D7788" w:rsidRPr="007136BF" w:rsidRDefault="008D7788" w:rsidP="008D7788">
            <w:pPr>
              <w:jc w:val="both"/>
            </w:pPr>
            <w:r w:rsidRPr="007136BF">
              <w:rPr>
                <w:color w:val="000000"/>
              </w:rPr>
              <w:t>2. Обосновать оптимальный период завершения проекта.</w:t>
            </w:r>
          </w:p>
          <w:tbl>
            <w:tblPr>
              <w:tblW w:w="5000" w:type="pct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26"/>
              <w:gridCol w:w="558"/>
              <w:gridCol w:w="558"/>
              <w:gridCol w:w="558"/>
              <w:gridCol w:w="558"/>
              <w:gridCol w:w="557"/>
            </w:tblGrid>
            <w:tr w:rsidR="008D7788" w:rsidRPr="007136BF" w14:paraId="54C54D6E" w14:textId="77777777" w:rsidTr="009B6540">
              <w:trPr>
                <w:trHeight w:val="240"/>
              </w:trPr>
              <w:tc>
                <w:tcPr>
                  <w:tcW w:w="2471" w:type="pct"/>
                  <w:vMerge w:val="restart"/>
                  <w:shd w:val="clear" w:color="auto" w:fill="auto"/>
                  <w:hideMark/>
                </w:tcPr>
                <w:p w14:paraId="71AB8AE4" w14:textId="77777777" w:rsidR="008D7788" w:rsidRPr="007136BF" w:rsidRDefault="008D7788" w:rsidP="008D7788">
                  <w:pPr>
                    <w:jc w:val="both"/>
                    <w:rPr>
                      <w:b/>
                    </w:rPr>
                  </w:pPr>
                  <w:r w:rsidRPr="007136BF">
                    <w:rPr>
                      <w:b/>
                      <w:color w:val="000000"/>
                    </w:rPr>
                    <w:t>Показатели</w:t>
                  </w:r>
                </w:p>
              </w:tc>
              <w:tc>
                <w:tcPr>
                  <w:tcW w:w="2529" w:type="pct"/>
                  <w:gridSpan w:val="5"/>
                  <w:shd w:val="clear" w:color="auto" w:fill="auto"/>
                  <w:hideMark/>
                </w:tcPr>
                <w:p w14:paraId="5CFC43E3" w14:textId="77777777" w:rsidR="008D7788" w:rsidRPr="007136BF" w:rsidRDefault="008D7788" w:rsidP="008D7788">
                  <w:pPr>
                    <w:jc w:val="both"/>
                    <w:rPr>
                      <w:b/>
                    </w:rPr>
                  </w:pPr>
                  <w:r w:rsidRPr="007136BF">
                    <w:rPr>
                      <w:b/>
                      <w:color w:val="000000"/>
                    </w:rPr>
                    <w:t>Год эксплуатации проекта (</w:t>
                  </w:r>
                  <w:r w:rsidRPr="007136BF">
                    <w:rPr>
                      <w:b/>
                      <w:color w:val="000000"/>
                      <w:lang w:val="en-US"/>
                    </w:rPr>
                    <w:t>t</w:t>
                  </w:r>
                  <w:r w:rsidRPr="007136BF">
                    <w:rPr>
                      <w:b/>
                      <w:color w:val="000000"/>
                    </w:rPr>
                    <w:t>)</w:t>
                  </w:r>
                </w:p>
              </w:tc>
            </w:tr>
            <w:tr w:rsidR="008D7788" w:rsidRPr="007136BF" w14:paraId="3EE0C073" w14:textId="77777777" w:rsidTr="009B6540">
              <w:trPr>
                <w:trHeight w:val="211"/>
              </w:trPr>
              <w:tc>
                <w:tcPr>
                  <w:tcW w:w="4780" w:type="dxa"/>
                  <w:vMerge/>
                  <w:shd w:val="clear" w:color="auto" w:fill="auto"/>
                  <w:hideMark/>
                </w:tcPr>
                <w:p w14:paraId="3038595E" w14:textId="77777777" w:rsidR="008D7788" w:rsidRPr="007136BF" w:rsidRDefault="008D7788" w:rsidP="008D7788">
                  <w:pPr>
                    <w:jc w:val="both"/>
                    <w:rPr>
                      <w:b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7CC92DE8" w14:textId="77777777" w:rsidR="008D7788" w:rsidRPr="007136BF" w:rsidRDefault="008D7788" w:rsidP="008D7788">
                  <w:pPr>
                    <w:jc w:val="both"/>
                    <w:rPr>
                      <w:b/>
                    </w:rPr>
                  </w:pPr>
                  <w:r w:rsidRPr="007136BF">
                    <w:rPr>
                      <w:b/>
                      <w:color w:val="000000"/>
                      <w:lang w:val="en-US"/>
                    </w:rPr>
                    <w:t>t</w:t>
                  </w:r>
                  <w:r w:rsidRPr="007136BF">
                    <w:rPr>
                      <w:b/>
                      <w:color w:val="000000"/>
                    </w:rPr>
                    <w:t xml:space="preserve"> = 0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4CF3176A" w14:textId="77777777" w:rsidR="008D7788" w:rsidRPr="007136BF" w:rsidRDefault="008D7788" w:rsidP="008D7788">
                  <w:pPr>
                    <w:jc w:val="both"/>
                    <w:rPr>
                      <w:b/>
                    </w:rPr>
                  </w:pPr>
                  <w:r w:rsidRPr="007136BF">
                    <w:rPr>
                      <w:b/>
                      <w:color w:val="000000"/>
                      <w:lang w:val="en-US"/>
                    </w:rPr>
                    <w:t>t</w:t>
                  </w:r>
                  <w:r w:rsidRPr="007136BF">
                    <w:rPr>
                      <w:b/>
                      <w:color w:val="000000"/>
                    </w:rPr>
                    <w:t>=</w:t>
                  </w:r>
                  <w:r w:rsidRPr="007136BF">
                    <w:rPr>
                      <w:b/>
                      <w:color w:val="000000"/>
                      <w:lang w:val="en-US"/>
                    </w:rPr>
                    <w:t>l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24D61A59" w14:textId="77777777" w:rsidR="008D7788" w:rsidRPr="007136BF" w:rsidRDefault="008D7788" w:rsidP="008D7788">
                  <w:pPr>
                    <w:jc w:val="both"/>
                    <w:rPr>
                      <w:b/>
                    </w:rPr>
                  </w:pPr>
                  <w:r w:rsidRPr="007136BF">
                    <w:rPr>
                      <w:b/>
                      <w:iCs/>
                      <w:color w:val="000000"/>
                      <w:lang w:val="en-US"/>
                    </w:rPr>
                    <w:t>t</w:t>
                  </w:r>
                  <w:r w:rsidRPr="007136BF">
                    <w:rPr>
                      <w:b/>
                      <w:iCs/>
                      <w:color w:val="000000"/>
                    </w:rPr>
                    <w:t xml:space="preserve"> = 2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44BD7DD5" w14:textId="77777777" w:rsidR="008D7788" w:rsidRPr="007136BF" w:rsidRDefault="008D7788" w:rsidP="008D7788">
                  <w:pPr>
                    <w:jc w:val="both"/>
                    <w:rPr>
                      <w:b/>
                    </w:rPr>
                  </w:pPr>
                  <w:r w:rsidRPr="007136BF">
                    <w:rPr>
                      <w:b/>
                      <w:color w:val="000000"/>
                      <w:lang w:val="en-US"/>
                    </w:rPr>
                    <w:t>t</w:t>
                  </w:r>
                  <w:r w:rsidRPr="007136BF">
                    <w:rPr>
                      <w:b/>
                      <w:color w:val="000000"/>
                    </w:rPr>
                    <w:t xml:space="preserve"> = 3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34912261" w14:textId="77777777" w:rsidR="008D7788" w:rsidRPr="007136BF" w:rsidRDefault="008D7788" w:rsidP="008D7788">
                  <w:pPr>
                    <w:jc w:val="both"/>
                    <w:rPr>
                      <w:b/>
                    </w:rPr>
                  </w:pPr>
                  <w:r w:rsidRPr="007136BF">
                    <w:rPr>
                      <w:b/>
                      <w:color w:val="000000"/>
                      <w:lang w:val="en-US"/>
                    </w:rPr>
                    <w:t>t</w:t>
                  </w:r>
                  <w:r w:rsidRPr="007136BF">
                    <w:rPr>
                      <w:b/>
                      <w:color w:val="000000"/>
                    </w:rPr>
                    <w:t>= 4</w:t>
                  </w:r>
                </w:p>
              </w:tc>
            </w:tr>
            <w:tr w:rsidR="008D7788" w:rsidRPr="007136BF" w14:paraId="51EDC102" w14:textId="77777777" w:rsidTr="009B6540">
              <w:trPr>
                <w:trHeight w:val="634"/>
              </w:trPr>
              <w:tc>
                <w:tcPr>
                  <w:tcW w:w="2471" w:type="pct"/>
                  <w:shd w:val="clear" w:color="auto" w:fill="auto"/>
                  <w:hideMark/>
                </w:tcPr>
                <w:p w14:paraId="4F43D41E" w14:textId="77777777" w:rsidR="008D7788" w:rsidRPr="007136BF" w:rsidRDefault="008D7788" w:rsidP="008D7788">
                  <w:r w:rsidRPr="007136BF">
                    <w:rPr>
                      <w:color w:val="000000"/>
                    </w:rPr>
                    <w:t>1. Начальные инвестиционные затраты (-) и операционные денежные потоки (+,-), млн р.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782D62A7" w14:textId="77777777" w:rsidR="008D7788" w:rsidRPr="007136BF" w:rsidRDefault="008D7788" w:rsidP="008D7788">
                  <w:pPr>
                    <w:jc w:val="both"/>
                    <w:rPr>
                      <w:color w:val="000000"/>
                    </w:rPr>
                  </w:pPr>
                  <w:r w:rsidRPr="007136BF">
                    <w:rPr>
                      <w:color w:val="000000"/>
                    </w:rPr>
                    <w:t>-65 780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002EA61F" w14:textId="77777777" w:rsidR="008D7788" w:rsidRPr="007136BF" w:rsidRDefault="008D7788" w:rsidP="008D7788">
                  <w:pPr>
                    <w:jc w:val="both"/>
                    <w:rPr>
                      <w:color w:val="000000"/>
                    </w:rPr>
                  </w:pPr>
                  <w:r w:rsidRPr="007136BF">
                    <w:rPr>
                      <w:color w:val="000000"/>
                    </w:rPr>
                    <w:t>13400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18A793B5" w14:textId="77777777" w:rsidR="008D7788" w:rsidRPr="007136BF" w:rsidRDefault="008D7788" w:rsidP="008D7788">
                  <w:pPr>
                    <w:jc w:val="both"/>
                    <w:rPr>
                      <w:color w:val="000000"/>
                    </w:rPr>
                  </w:pPr>
                  <w:r w:rsidRPr="007136BF">
                    <w:rPr>
                      <w:color w:val="000000"/>
                    </w:rPr>
                    <w:t>28 800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6FDA532E" w14:textId="77777777" w:rsidR="008D7788" w:rsidRPr="007136BF" w:rsidRDefault="008D7788" w:rsidP="008D7788">
                  <w:pPr>
                    <w:jc w:val="both"/>
                    <w:rPr>
                      <w:color w:val="000000"/>
                    </w:rPr>
                  </w:pPr>
                  <w:r w:rsidRPr="007136BF">
                    <w:rPr>
                      <w:color w:val="000000"/>
                    </w:rPr>
                    <w:t>32 730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25B5FE69" w14:textId="77777777" w:rsidR="008D7788" w:rsidRPr="007136BF" w:rsidRDefault="008D7788" w:rsidP="008D7788">
                  <w:pPr>
                    <w:jc w:val="both"/>
                    <w:rPr>
                      <w:color w:val="000000"/>
                    </w:rPr>
                  </w:pPr>
                  <w:r w:rsidRPr="007136BF">
                    <w:rPr>
                      <w:color w:val="000000"/>
                    </w:rPr>
                    <w:t>14600</w:t>
                  </w:r>
                </w:p>
              </w:tc>
            </w:tr>
            <w:tr w:rsidR="008D7788" w:rsidRPr="007136BF" w14:paraId="454AE7C3" w14:textId="77777777" w:rsidTr="009B6540">
              <w:trPr>
                <w:trHeight w:val="422"/>
              </w:trPr>
              <w:tc>
                <w:tcPr>
                  <w:tcW w:w="2471" w:type="pct"/>
                  <w:shd w:val="clear" w:color="auto" w:fill="auto"/>
                  <w:hideMark/>
                </w:tcPr>
                <w:p w14:paraId="291252C7" w14:textId="77777777" w:rsidR="008D7788" w:rsidRPr="007136BF" w:rsidRDefault="008D7788" w:rsidP="008D7788">
                  <w:r w:rsidRPr="007136BF">
                    <w:rPr>
                      <w:color w:val="000000"/>
                    </w:rPr>
                    <w:t xml:space="preserve">2. Фактор текущей стоимости </w:t>
                  </w:r>
                  <w:r w:rsidRPr="007136BF">
                    <w:rPr>
                      <w:i/>
                      <w:iCs/>
                      <w:color w:val="000000"/>
                    </w:rPr>
                    <w:t>(</w:t>
                  </w:r>
                  <w:proofErr w:type="spellStart"/>
                  <w:r w:rsidRPr="007136BF">
                    <w:rPr>
                      <w:i/>
                      <w:iCs/>
                      <w:color w:val="000000"/>
                      <w:lang w:val="en-US"/>
                    </w:rPr>
                    <w:t>PVIF</w:t>
                  </w:r>
                  <w:r w:rsidRPr="007136BF">
                    <w:rPr>
                      <w:i/>
                      <w:iCs/>
                      <w:color w:val="000000"/>
                      <w:vertAlign w:val="subscript"/>
                      <w:lang w:val="en-US"/>
                    </w:rPr>
                    <w:t>rn</w:t>
                  </w:r>
                  <w:proofErr w:type="spellEnd"/>
                  <w:r w:rsidRPr="007136BF">
                    <w:rPr>
                      <w:i/>
                      <w:iCs/>
                      <w:color w:val="000000"/>
                    </w:rPr>
                    <w:t xml:space="preserve">) </w:t>
                  </w:r>
                  <w:r w:rsidRPr="007136BF">
                    <w:rPr>
                      <w:color w:val="000000"/>
                    </w:rPr>
                    <w:t xml:space="preserve">при </w:t>
                  </w:r>
                  <w:r w:rsidRPr="007136BF">
                    <w:rPr>
                      <w:i/>
                      <w:iCs/>
                      <w:color w:val="000000"/>
                      <w:lang w:val="en-US"/>
                    </w:rPr>
                    <w:t>r</w:t>
                  </w:r>
                  <w:r w:rsidRPr="007136BF">
                    <w:rPr>
                      <w:i/>
                      <w:iCs/>
                      <w:color w:val="000000"/>
                    </w:rPr>
                    <w:t xml:space="preserve">, </w:t>
                  </w:r>
                  <w:r w:rsidRPr="007136BF">
                    <w:rPr>
                      <w:color w:val="000000"/>
                    </w:rPr>
                    <w:t xml:space="preserve">равной 12%, </w:t>
                  </w:r>
                  <w:proofErr w:type="spellStart"/>
                  <w:r w:rsidRPr="007136BF">
                    <w:rPr>
                      <w:color w:val="000000"/>
                    </w:rPr>
                    <w:t>коэф</w:t>
                  </w:r>
                  <w:proofErr w:type="spellEnd"/>
                  <w:r w:rsidRPr="007136BF">
                    <w:rPr>
                      <w:color w:val="000000"/>
                    </w:rPr>
                    <w:t>.</w:t>
                  </w:r>
                </w:p>
              </w:tc>
              <w:tc>
                <w:tcPr>
                  <w:tcW w:w="506" w:type="pct"/>
                  <w:shd w:val="clear" w:color="auto" w:fill="auto"/>
                </w:tcPr>
                <w:p w14:paraId="3EFE6918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41129E87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02586E99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159796FC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73880C40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</w:tr>
            <w:tr w:rsidR="008D7788" w:rsidRPr="007136BF" w14:paraId="35BE5213" w14:textId="77777777" w:rsidTr="009B6540">
              <w:trPr>
                <w:trHeight w:val="328"/>
              </w:trPr>
              <w:tc>
                <w:tcPr>
                  <w:tcW w:w="2471" w:type="pct"/>
                  <w:shd w:val="clear" w:color="auto" w:fill="auto"/>
                  <w:hideMark/>
                </w:tcPr>
                <w:p w14:paraId="65AA0F0F" w14:textId="77777777" w:rsidR="008D7788" w:rsidRPr="007136BF" w:rsidRDefault="008D7788" w:rsidP="008D7788">
                  <w:r w:rsidRPr="007136BF">
                    <w:rPr>
                      <w:i/>
                      <w:iCs/>
                      <w:color w:val="000000"/>
                    </w:rPr>
                    <w:t xml:space="preserve">3. </w:t>
                  </w:r>
                  <w:r w:rsidRPr="007136BF">
                    <w:rPr>
                      <w:color w:val="000000"/>
                    </w:rPr>
                    <w:t xml:space="preserve">Текущая стоимость проектных </w:t>
                  </w:r>
                  <w:r w:rsidRPr="007136BF">
                    <w:rPr>
                      <w:i/>
                      <w:iCs/>
                      <w:color w:val="000000"/>
                      <w:lang w:val="en-US"/>
                    </w:rPr>
                    <w:t>CF</w:t>
                  </w:r>
                  <w:r w:rsidRPr="007136BF">
                    <w:rPr>
                      <w:i/>
                      <w:iCs/>
                      <w:color w:val="000000"/>
                    </w:rPr>
                    <w:t xml:space="preserve">, </w:t>
                  </w:r>
                  <w:r w:rsidRPr="007136BF">
                    <w:rPr>
                      <w:color w:val="000000"/>
                    </w:rPr>
                    <w:t>млн р.</w:t>
                  </w:r>
                </w:p>
              </w:tc>
              <w:tc>
                <w:tcPr>
                  <w:tcW w:w="506" w:type="pct"/>
                  <w:shd w:val="clear" w:color="auto" w:fill="auto"/>
                </w:tcPr>
                <w:p w14:paraId="4810AFE1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43382720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5C41CF0A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63B0995C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08F83963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</w:tr>
            <w:tr w:rsidR="008D7788" w:rsidRPr="007136BF" w14:paraId="1B5B2588" w14:textId="77777777" w:rsidTr="009B6540">
              <w:trPr>
                <w:trHeight w:val="255"/>
              </w:trPr>
              <w:tc>
                <w:tcPr>
                  <w:tcW w:w="2471" w:type="pct"/>
                  <w:shd w:val="clear" w:color="auto" w:fill="auto"/>
                  <w:hideMark/>
                </w:tcPr>
                <w:p w14:paraId="615F64D6" w14:textId="77777777" w:rsidR="008D7788" w:rsidRPr="007136BF" w:rsidRDefault="008D7788" w:rsidP="008D7788">
                  <w:r w:rsidRPr="007136BF">
                    <w:rPr>
                      <w:color w:val="000000"/>
                    </w:rPr>
                    <w:t>4. Текущая стоимость нарастающим итогом, млн р.</w:t>
                  </w:r>
                </w:p>
              </w:tc>
              <w:tc>
                <w:tcPr>
                  <w:tcW w:w="506" w:type="pct"/>
                  <w:shd w:val="clear" w:color="auto" w:fill="auto"/>
                </w:tcPr>
                <w:p w14:paraId="23AC5FF4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26E9D0EF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73012AA0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0ECD391C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721499BF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</w:tr>
            <w:tr w:rsidR="008D7788" w:rsidRPr="007136BF" w14:paraId="3F00DD19" w14:textId="77777777" w:rsidTr="009B6540">
              <w:trPr>
                <w:trHeight w:val="87"/>
              </w:trPr>
              <w:tc>
                <w:tcPr>
                  <w:tcW w:w="2471" w:type="pct"/>
                  <w:shd w:val="clear" w:color="auto" w:fill="auto"/>
                  <w:hideMark/>
                </w:tcPr>
                <w:p w14:paraId="12BB90AD" w14:textId="77777777" w:rsidR="008D7788" w:rsidRPr="007136BF" w:rsidRDefault="008D7788" w:rsidP="008D7788">
                  <w:r w:rsidRPr="007136BF">
                    <w:rPr>
                      <w:color w:val="000000"/>
                    </w:rPr>
                    <w:t>5. Ликвидационные денежные потоки (</w:t>
                  </w:r>
                  <w:r w:rsidRPr="007136BF">
                    <w:rPr>
                      <w:color w:val="000000"/>
                      <w:lang w:val="en-US"/>
                    </w:rPr>
                    <w:t>Sd</w:t>
                  </w:r>
                  <w:r w:rsidRPr="007136BF">
                    <w:rPr>
                      <w:color w:val="000000"/>
                    </w:rPr>
                    <w:t>), млн р.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40A9EE27" w14:textId="77777777" w:rsidR="008D7788" w:rsidRPr="007136BF" w:rsidRDefault="008D7788" w:rsidP="008D7788">
                  <w:pPr>
                    <w:jc w:val="both"/>
                    <w:rPr>
                      <w:color w:val="000000"/>
                    </w:rPr>
                  </w:pPr>
                  <w:r w:rsidRPr="007136BF">
                    <w:rPr>
                      <w:color w:val="000000"/>
                      <w:lang w:val="en-US"/>
                    </w:rPr>
                    <w:t>X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52221593" w14:textId="77777777" w:rsidR="008D7788" w:rsidRPr="007136BF" w:rsidRDefault="008D7788" w:rsidP="008D7788">
                  <w:pPr>
                    <w:jc w:val="both"/>
                    <w:rPr>
                      <w:color w:val="000000"/>
                    </w:rPr>
                  </w:pPr>
                  <w:r w:rsidRPr="007136BF">
                    <w:rPr>
                      <w:color w:val="000000"/>
                    </w:rPr>
                    <w:t>47800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00A28637" w14:textId="77777777" w:rsidR="008D7788" w:rsidRPr="007136BF" w:rsidRDefault="008D7788" w:rsidP="008D7788">
                  <w:pPr>
                    <w:jc w:val="both"/>
                    <w:rPr>
                      <w:color w:val="000000"/>
                    </w:rPr>
                  </w:pPr>
                  <w:r w:rsidRPr="007136BF">
                    <w:rPr>
                      <w:color w:val="000000"/>
                    </w:rPr>
                    <w:t>30600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7603AF57" w14:textId="77777777" w:rsidR="008D7788" w:rsidRPr="007136BF" w:rsidRDefault="008D7788" w:rsidP="008D7788">
                  <w:pPr>
                    <w:jc w:val="both"/>
                    <w:rPr>
                      <w:color w:val="000000"/>
                    </w:rPr>
                  </w:pPr>
                  <w:r w:rsidRPr="007136BF">
                    <w:rPr>
                      <w:color w:val="000000"/>
                    </w:rPr>
                    <w:t>18700</w:t>
                  </w:r>
                </w:p>
              </w:tc>
              <w:tc>
                <w:tcPr>
                  <w:tcW w:w="506" w:type="pct"/>
                  <w:shd w:val="clear" w:color="auto" w:fill="auto"/>
                  <w:hideMark/>
                </w:tcPr>
                <w:p w14:paraId="066A81C4" w14:textId="77777777" w:rsidR="008D7788" w:rsidRPr="007136BF" w:rsidRDefault="008D7788" w:rsidP="008D7788">
                  <w:pPr>
                    <w:jc w:val="both"/>
                    <w:rPr>
                      <w:color w:val="000000"/>
                    </w:rPr>
                  </w:pPr>
                  <w:r w:rsidRPr="007136BF">
                    <w:rPr>
                      <w:color w:val="000000"/>
                    </w:rPr>
                    <w:t>6000</w:t>
                  </w:r>
                </w:p>
              </w:tc>
            </w:tr>
            <w:tr w:rsidR="008D7788" w:rsidRPr="007136BF" w14:paraId="4CCB03C0" w14:textId="77777777" w:rsidTr="009B6540">
              <w:trPr>
                <w:trHeight w:val="432"/>
              </w:trPr>
              <w:tc>
                <w:tcPr>
                  <w:tcW w:w="2471" w:type="pct"/>
                  <w:shd w:val="clear" w:color="auto" w:fill="auto"/>
                  <w:hideMark/>
                </w:tcPr>
                <w:p w14:paraId="1F2ED7F5" w14:textId="77777777" w:rsidR="008D7788" w:rsidRPr="007136BF" w:rsidRDefault="008D7788" w:rsidP="008D7788">
                  <w:r w:rsidRPr="007136BF">
                    <w:rPr>
                      <w:color w:val="000000"/>
                    </w:rPr>
                    <w:t>6. Текущая стоимость ликвидационного денежного потока, млн р.</w:t>
                  </w:r>
                </w:p>
              </w:tc>
              <w:tc>
                <w:tcPr>
                  <w:tcW w:w="506" w:type="pct"/>
                  <w:shd w:val="clear" w:color="auto" w:fill="auto"/>
                </w:tcPr>
                <w:p w14:paraId="631F9D9B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4EEE27B6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21765A3E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5470D04B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06F3A9F0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</w:tr>
            <w:tr w:rsidR="008D7788" w:rsidRPr="007136BF" w14:paraId="40B185BA" w14:textId="77777777" w:rsidTr="009B6540">
              <w:trPr>
                <w:trHeight w:val="202"/>
              </w:trPr>
              <w:tc>
                <w:tcPr>
                  <w:tcW w:w="2471" w:type="pct"/>
                  <w:shd w:val="clear" w:color="auto" w:fill="auto"/>
                  <w:hideMark/>
                </w:tcPr>
                <w:p w14:paraId="235BB2FF" w14:textId="77777777" w:rsidR="008D7788" w:rsidRPr="007136BF" w:rsidRDefault="008D7788" w:rsidP="008D7788">
                  <w:r w:rsidRPr="007136BF">
                    <w:rPr>
                      <w:color w:val="000000"/>
                    </w:rPr>
                    <w:lastRenderedPageBreak/>
                    <w:t xml:space="preserve">7. Чистая текущая стоимость проекта </w:t>
                  </w:r>
                  <w:r w:rsidRPr="007136BF">
                    <w:rPr>
                      <w:i/>
                      <w:iCs/>
                      <w:color w:val="000000"/>
                    </w:rPr>
                    <w:t>(</w:t>
                  </w:r>
                  <w:r w:rsidRPr="007136BF">
                    <w:rPr>
                      <w:i/>
                      <w:iCs/>
                      <w:color w:val="000000"/>
                      <w:lang w:val="en-US"/>
                    </w:rPr>
                    <w:t>NPV</w:t>
                  </w:r>
                  <w:r w:rsidRPr="007136BF">
                    <w:rPr>
                      <w:i/>
                      <w:iCs/>
                      <w:color w:val="000000"/>
                    </w:rPr>
                    <w:t xml:space="preserve">), </w:t>
                  </w:r>
                  <w:r w:rsidRPr="007136BF">
                    <w:rPr>
                      <w:color w:val="000000"/>
                    </w:rPr>
                    <w:t>млн р.</w:t>
                  </w:r>
                </w:p>
              </w:tc>
              <w:tc>
                <w:tcPr>
                  <w:tcW w:w="506" w:type="pct"/>
                  <w:shd w:val="clear" w:color="auto" w:fill="auto"/>
                </w:tcPr>
                <w:p w14:paraId="0FEE96BD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4F1989AE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21C3BAD2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6CE2BF43" w14:textId="77777777" w:rsidR="008D7788" w:rsidRPr="007136BF" w:rsidRDefault="008D7788" w:rsidP="008D7788">
                  <w:pPr>
                    <w:jc w:val="both"/>
                    <w:rPr>
                      <w:b/>
                      <w:color w:val="0000FF"/>
                    </w:rPr>
                  </w:pPr>
                </w:p>
              </w:tc>
              <w:tc>
                <w:tcPr>
                  <w:tcW w:w="506" w:type="pct"/>
                  <w:shd w:val="clear" w:color="auto" w:fill="auto"/>
                </w:tcPr>
                <w:p w14:paraId="51D0574A" w14:textId="77777777" w:rsidR="008D7788" w:rsidRPr="007136BF" w:rsidRDefault="008D7788" w:rsidP="008D7788">
                  <w:pPr>
                    <w:jc w:val="both"/>
                    <w:rPr>
                      <w:color w:val="0000FF"/>
                    </w:rPr>
                  </w:pPr>
                </w:p>
              </w:tc>
            </w:tr>
          </w:tbl>
          <w:p w14:paraId="75641439" w14:textId="77777777" w:rsidR="008D7788" w:rsidRPr="007136BF" w:rsidRDefault="008D7788" w:rsidP="008D7788">
            <w:pPr>
              <w:jc w:val="both"/>
            </w:pPr>
          </w:p>
          <w:p w14:paraId="1B68BEE1" w14:textId="77777777" w:rsidR="008D7788" w:rsidRPr="007136BF" w:rsidRDefault="008D7788" w:rsidP="008D7788">
            <w:pPr>
              <w:jc w:val="both"/>
            </w:pPr>
            <w:r w:rsidRPr="007136BF">
              <w:t>4. Владеет принципами соотношения риска и доходности.</w:t>
            </w:r>
          </w:p>
          <w:p w14:paraId="1C6F6E12" w14:textId="77777777" w:rsidR="008D7788" w:rsidRPr="007136BF" w:rsidRDefault="008D7788" w:rsidP="008D7788">
            <w:pPr>
              <w:jc w:val="both"/>
              <w:rPr>
                <w:i/>
                <w:iCs/>
              </w:rPr>
            </w:pPr>
            <w:r w:rsidRPr="007136BF">
              <w:rPr>
                <w:i/>
                <w:iCs/>
              </w:rPr>
              <w:t>Вопросы и задания:</w:t>
            </w:r>
          </w:p>
          <w:p w14:paraId="79DE6215" w14:textId="77777777" w:rsidR="008D7788" w:rsidRPr="007136BF" w:rsidRDefault="008D7788" w:rsidP="008D7788">
            <w:pPr>
              <w:jc w:val="both"/>
            </w:pPr>
            <w:r w:rsidRPr="007136BF">
              <w:t>Рассмотрим два местных банка. Банк А имеет 100 непогашенных кредитов, каждый на $ 1 млн, которые, как он ожидает, будут погашены сегодня. Каждый кредит имеет 5% вероятность дефолта, в этом случае банк ничего не получает. Вероятность дефолта не зависит от остальных кредитов. Банк В имеет только один непогашенный кредит в размере 100 миллионов долларов, который, как он также ожидает, будет погашен сегодня. Он также имеет 5% вероятность того, что не будет погашен.</w:t>
            </w:r>
          </w:p>
          <w:p w14:paraId="6365ACA6" w14:textId="77777777" w:rsidR="008D7788" w:rsidRPr="007136BF" w:rsidRDefault="008D7788" w:rsidP="008D7788">
            <w:pPr>
              <w:jc w:val="both"/>
            </w:pPr>
          </w:p>
          <w:p w14:paraId="4E9D413C" w14:textId="77777777" w:rsidR="008D7788" w:rsidRPr="007136BF" w:rsidRDefault="008D7788" w:rsidP="008D7788">
            <w:pPr>
              <w:jc w:val="both"/>
            </w:pPr>
            <w:r w:rsidRPr="007136BF">
              <w:t>а) объясните разницу между типом риска, с которым сталкивается каждый банк. Какие банки сталкиваются с меньшим риском? Почему?</w:t>
            </w:r>
          </w:p>
          <w:p w14:paraId="01DC67FA" w14:textId="77777777" w:rsidR="008D7788" w:rsidRPr="007136BF" w:rsidRDefault="008D7788" w:rsidP="008D7788">
            <w:pPr>
              <w:jc w:val="both"/>
            </w:pPr>
            <w:r w:rsidRPr="007136BF">
              <w:t>b) рассчитайте ожидаемый общий доход каждого банка.</w:t>
            </w:r>
          </w:p>
          <w:p w14:paraId="7F8D98BD" w14:textId="77777777" w:rsidR="008D7788" w:rsidRPr="007136BF" w:rsidRDefault="008D7788" w:rsidP="008D7788">
            <w:pPr>
              <w:jc w:val="both"/>
              <w:rPr>
                <w:color w:val="000000"/>
              </w:rPr>
            </w:pPr>
            <w:r w:rsidRPr="007136BF">
              <w:t>в) рассчитайте стандартное отклонение общей суммы выплат каждого банка.</w:t>
            </w:r>
          </w:p>
          <w:p w14:paraId="76299055" w14:textId="77777777" w:rsidR="008D7788" w:rsidRPr="007136BF" w:rsidRDefault="008D7788" w:rsidP="008D7788">
            <w:pPr>
              <w:jc w:val="both"/>
            </w:pPr>
          </w:p>
          <w:p w14:paraId="3392FF98" w14:textId="77777777" w:rsidR="008D7788" w:rsidRPr="007136BF" w:rsidRDefault="008D7788" w:rsidP="008D7788">
            <w:pPr>
              <w:jc w:val="both"/>
            </w:pPr>
            <w:r w:rsidRPr="007136BF">
              <w:t>5. Осуществляет расчеты, прогнозирует, тестирует и верифицирует методики управления рисками с учетом отраслевой специфики.</w:t>
            </w:r>
          </w:p>
          <w:p w14:paraId="296447A8" w14:textId="77777777" w:rsidR="008D7788" w:rsidRPr="007136BF" w:rsidRDefault="008D7788" w:rsidP="008D7788">
            <w:pPr>
              <w:jc w:val="center"/>
              <w:rPr>
                <w:bCs/>
                <w:i/>
                <w:iCs/>
              </w:rPr>
            </w:pPr>
            <w:r w:rsidRPr="007136BF">
              <w:rPr>
                <w:bCs/>
                <w:i/>
                <w:iCs/>
              </w:rPr>
              <w:t>Вопросы и задания:</w:t>
            </w:r>
          </w:p>
          <w:p w14:paraId="071DBEEB" w14:textId="77777777" w:rsidR="008D7788" w:rsidRPr="007136BF" w:rsidRDefault="008D7788" w:rsidP="008D7788">
            <w:pPr>
              <w:ind w:firstLine="314"/>
              <w:jc w:val="both"/>
            </w:pPr>
            <w:r w:rsidRPr="007136BF">
              <w:t>Информация о новом заводе:</w:t>
            </w:r>
          </w:p>
          <w:p w14:paraId="1B31EA68" w14:textId="77777777" w:rsidR="008D7788" w:rsidRPr="007136BF" w:rsidRDefault="008D7788" w:rsidP="008D7788">
            <w:pPr>
              <w:ind w:firstLine="314"/>
              <w:jc w:val="both"/>
            </w:pPr>
            <w:r w:rsidRPr="007136BF">
              <w:t>Стоимость строительства и ввода в эксплуатацию: 350 000 тыс. рублей.</w:t>
            </w:r>
          </w:p>
          <w:p w14:paraId="64FA51A0" w14:textId="77777777" w:rsidR="008D7788" w:rsidRPr="007136BF" w:rsidRDefault="008D7788" w:rsidP="008D7788">
            <w:pPr>
              <w:ind w:firstLine="314"/>
              <w:jc w:val="both"/>
            </w:pPr>
            <w:r w:rsidRPr="007136BF">
              <w:t>Срок строительства 2 года</w:t>
            </w:r>
          </w:p>
          <w:p w14:paraId="721A49A7" w14:textId="77777777" w:rsidR="008D7788" w:rsidRPr="007136BF" w:rsidRDefault="008D7788" w:rsidP="008D7788">
            <w:pPr>
              <w:ind w:firstLine="314"/>
              <w:jc w:val="both"/>
            </w:pPr>
            <w:r w:rsidRPr="007136BF">
              <w:t>После ввода в эксплуатацию ожидается следующее влияние на ОФР:</w:t>
            </w:r>
          </w:p>
          <w:p w14:paraId="75888666" w14:textId="77777777" w:rsidR="008D7788" w:rsidRPr="007136BF" w:rsidRDefault="008D7788" w:rsidP="008D7788">
            <w:pPr>
              <w:ind w:firstLine="314"/>
              <w:jc w:val="both"/>
            </w:pPr>
            <w:r w:rsidRPr="007136BF">
              <w:t>Выручка увеличится на 100 000 тыс. рублей</w:t>
            </w:r>
          </w:p>
          <w:p w14:paraId="1198E547" w14:textId="77777777" w:rsidR="008D7788" w:rsidRPr="007136BF" w:rsidRDefault="008D7788" w:rsidP="008D7788">
            <w:pPr>
              <w:ind w:firstLine="314"/>
              <w:jc w:val="both"/>
            </w:pPr>
            <w:r w:rsidRPr="007136BF">
              <w:t>Себестоимость увеличится на 70 тыс. рублей.</w:t>
            </w:r>
          </w:p>
          <w:p w14:paraId="31A08FC3" w14:textId="77777777" w:rsidR="008D7788" w:rsidRPr="007136BF" w:rsidRDefault="008D7788" w:rsidP="008D7788">
            <w:pPr>
              <w:ind w:firstLine="314"/>
              <w:jc w:val="both"/>
            </w:pPr>
            <w:r w:rsidRPr="007136BF">
              <w:t>Для строительства требуется взять кредит:</w:t>
            </w:r>
          </w:p>
          <w:p w14:paraId="77B803CD" w14:textId="77777777" w:rsidR="008D7788" w:rsidRPr="007136BF" w:rsidRDefault="008D7788" w:rsidP="008D7788">
            <w:pPr>
              <w:ind w:firstLine="314"/>
              <w:jc w:val="both"/>
            </w:pPr>
            <w:r w:rsidRPr="007136BF">
              <w:t>Сумма кредита: 350 000 тыс. рублей</w:t>
            </w:r>
          </w:p>
          <w:p w14:paraId="6976D91D" w14:textId="77777777" w:rsidR="008D7788" w:rsidRPr="007136BF" w:rsidRDefault="008D7788" w:rsidP="008D7788">
            <w:pPr>
              <w:ind w:firstLine="314"/>
              <w:jc w:val="both"/>
            </w:pPr>
            <w:r w:rsidRPr="007136BF">
              <w:t>Срок кредита: 10 лет</w:t>
            </w:r>
          </w:p>
          <w:p w14:paraId="0F74214D" w14:textId="77777777" w:rsidR="008D7788" w:rsidRPr="007136BF" w:rsidRDefault="008D7788" w:rsidP="008D7788">
            <w:pPr>
              <w:ind w:firstLine="314"/>
              <w:jc w:val="both"/>
            </w:pPr>
            <w:r w:rsidRPr="007136BF">
              <w:t>Процентная ставка: 5% годовых</w:t>
            </w:r>
          </w:p>
          <w:p w14:paraId="752E52CC" w14:textId="77777777" w:rsidR="008D7788" w:rsidRPr="007136BF" w:rsidRDefault="008D7788" w:rsidP="008D7788">
            <w:pPr>
              <w:ind w:firstLine="314"/>
              <w:jc w:val="both"/>
            </w:pPr>
            <w:r w:rsidRPr="007136BF">
              <w:t>Платежи по кредиту раз в год.</w:t>
            </w:r>
          </w:p>
          <w:p w14:paraId="0D2B556C" w14:textId="77777777" w:rsidR="008D7788" w:rsidRPr="007136BF" w:rsidRDefault="008D7788" w:rsidP="008D7788">
            <w:pPr>
              <w:ind w:firstLine="314"/>
              <w:jc w:val="both"/>
            </w:pPr>
          </w:p>
          <w:p w14:paraId="5278C6B5" w14:textId="77777777" w:rsidR="008D7788" w:rsidRPr="007136BF" w:rsidRDefault="008D7788" w:rsidP="008D7788">
            <w:pPr>
              <w:ind w:firstLine="314"/>
              <w:jc w:val="both"/>
              <w:rPr>
                <w:b/>
              </w:rPr>
            </w:pPr>
            <w:r w:rsidRPr="007136BF">
              <w:rPr>
                <w:b/>
              </w:rPr>
              <w:t>Задача:</w:t>
            </w:r>
          </w:p>
          <w:p w14:paraId="7E6BE99D" w14:textId="77777777" w:rsidR="008D7788" w:rsidRPr="007136BF" w:rsidRDefault="008D7788" w:rsidP="008D7788">
            <w:pPr>
              <w:numPr>
                <w:ilvl w:val="0"/>
                <w:numId w:val="11"/>
              </w:numPr>
              <w:spacing w:after="160"/>
              <w:ind w:firstLine="314"/>
              <w:contextualSpacing/>
              <w:jc w:val="both"/>
              <w:rPr>
                <w:rFonts w:eastAsia="Calibri"/>
                <w:lang w:eastAsia="en-US"/>
              </w:rPr>
            </w:pPr>
            <w:r w:rsidRPr="007136BF">
              <w:rPr>
                <w:rFonts w:eastAsia="Calibri"/>
                <w:lang w:eastAsia="en-US"/>
              </w:rPr>
              <w:t>Опишите все риски, связанные с текущей деятельностью предприятия, а также риски присущие инвестициям в новый завод.</w:t>
            </w:r>
          </w:p>
          <w:p w14:paraId="734DB955" w14:textId="696121C5" w:rsidR="008D7788" w:rsidRPr="00172476" w:rsidRDefault="008D7788" w:rsidP="008D7788">
            <w:pPr>
              <w:numPr>
                <w:ilvl w:val="0"/>
                <w:numId w:val="11"/>
              </w:numPr>
              <w:spacing w:after="160"/>
              <w:ind w:firstLine="314"/>
              <w:contextualSpacing/>
              <w:jc w:val="both"/>
              <w:rPr>
                <w:rFonts w:eastAsia="Calibri"/>
                <w:lang w:eastAsia="en-US"/>
              </w:rPr>
            </w:pPr>
            <w:r w:rsidRPr="007136BF">
              <w:rPr>
                <w:rFonts w:eastAsia="Calibri"/>
                <w:lang w:eastAsia="en-US"/>
              </w:rPr>
              <w:lastRenderedPageBreak/>
              <w:t>Оцените целесообразность таких инвестиций и дайте рекомендации менеджменту.</w:t>
            </w:r>
          </w:p>
        </w:tc>
      </w:tr>
      <w:tr w:rsidR="007136BF" w:rsidRPr="0053388A" w14:paraId="5022F607" w14:textId="77777777" w:rsidTr="00172476">
        <w:tc>
          <w:tcPr>
            <w:tcW w:w="1310" w:type="dxa"/>
            <w:shd w:val="clear" w:color="auto" w:fill="auto"/>
          </w:tcPr>
          <w:p w14:paraId="7A1C04F3" w14:textId="77777777" w:rsidR="007136BF" w:rsidRPr="007136BF" w:rsidRDefault="007136BF" w:rsidP="007136BF">
            <w:pPr>
              <w:widowControl w:val="0"/>
              <w:suppressAutoHyphens/>
              <w:ind w:right="45"/>
              <w:jc w:val="both"/>
              <w:rPr>
                <w:iCs/>
                <w:lang w:eastAsia="ar-SA"/>
              </w:rPr>
            </w:pPr>
            <w:r w:rsidRPr="007136BF">
              <w:rPr>
                <w:iCs/>
                <w:lang w:eastAsia="ar-SA"/>
              </w:rPr>
              <w:lastRenderedPageBreak/>
              <w:t>УК-5</w:t>
            </w:r>
          </w:p>
          <w:p w14:paraId="27269F50" w14:textId="1555ED96" w:rsidR="007136BF" w:rsidRPr="0053388A" w:rsidRDefault="00172476" w:rsidP="007136BF">
            <w:pPr>
              <w:widowControl w:val="0"/>
              <w:suppressAutoHyphens/>
              <w:ind w:right="45"/>
              <w:jc w:val="both"/>
              <w:rPr>
                <w:iCs/>
                <w:lang w:eastAsia="ar-SA"/>
              </w:rPr>
            </w:pPr>
            <w:r w:rsidRPr="00172476">
              <w:rPr>
                <w:iCs/>
                <w:lang w:eastAsia="ar-SA"/>
              </w:rPr>
              <w:t>Способность руководить работой команды, принимать организационно-управленческие решения для достижения поставленной цеди, нести за них ответственность</w:t>
            </w:r>
            <w:r w:rsidR="007136BF" w:rsidRPr="007136BF">
              <w:rPr>
                <w:iCs/>
                <w:lang w:eastAsia="ar-SA"/>
              </w:rPr>
              <w:t>.</w:t>
            </w:r>
          </w:p>
        </w:tc>
        <w:tc>
          <w:tcPr>
            <w:tcW w:w="1309" w:type="dxa"/>
          </w:tcPr>
          <w:p w14:paraId="45F2A220" w14:textId="1E92FE46" w:rsidR="007136BF" w:rsidRPr="007136BF" w:rsidRDefault="007136BF" w:rsidP="007136BF">
            <w:pPr>
              <w:suppressAutoHyphens/>
            </w:pPr>
            <w:r w:rsidRPr="007136BF">
              <w:t>1.</w:t>
            </w:r>
            <w:r w:rsidRPr="007136BF">
              <w:rPr>
                <w:rFonts w:eastAsiaTheme="minorHAnsi"/>
                <w:lang w:eastAsia="en-US"/>
              </w:rPr>
              <w:t xml:space="preserve"> </w:t>
            </w:r>
            <w:r w:rsidR="00172476" w:rsidRPr="00172476">
              <w:t>Организовывает работу в команде, ставит цели командной работы</w:t>
            </w:r>
            <w:r w:rsidRPr="007136BF">
              <w:t xml:space="preserve">. </w:t>
            </w:r>
          </w:p>
          <w:p w14:paraId="39849B7E" w14:textId="08E8671A" w:rsidR="007136BF" w:rsidRDefault="007136BF" w:rsidP="007136BF">
            <w:pPr>
              <w:suppressAutoHyphens/>
            </w:pPr>
          </w:p>
          <w:p w14:paraId="56C7F8C1" w14:textId="62A1411C" w:rsidR="00172476" w:rsidRDefault="00172476" w:rsidP="007136BF">
            <w:pPr>
              <w:suppressAutoHyphens/>
            </w:pPr>
          </w:p>
          <w:p w14:paraId="5F4BB0CE" w14:textId="2BFC585D" w:rsidR="00172476" w:rsidRDefault="00172476" w:rsidP="007136BF">
            <w:pPr>
              <w:suppressAutoHyphens/>
            </w:pPr>
          </w:p>
          <w:p w14:paraId="0AD6BB69" w14:textId="00FD51B9" w:rsidR="00172476" w:rsidRDefault="00172476" w:rsidP="007136BF">
            <w:pPr>
              <w:suppressAutoHyphens/>
            </w:pPr>
          </w:p>
          <w:p w14:paraId="1134DFE8" w14:textId="098E167A" w:rsidR="00172476" w:rsidRDefault="00172476" w:rsidP="007136BF">
            <w:pPr>
              <w:suppressAutoHyphens/>
            </w:pPr>
          </w:p>
          <w:p w14:paraId="2B010363" w14:textId="64752ABB" w:rsidR="00172476" w:rsidRDefault="00172476" w:rsidP="007136BF">
            <w:pPr>
              <w:suppressAutoHyphens/>
            </w:pPr>
          </w:p>
          <w:p w14:paraId="7DF53CBE" w14:textId="66B1734F" w:rsidR="00172476" w:rsidRDefault="00172476" w:rsidP="007136BF">
            <w:pPr>
              <w:suppressAutoHyphens/>
            </w:pPr>
          </w:p>
          <w:p w14:paraId="40A19CB4" w14:textId="610AC56E" w:rsidR="00172476" w:rsidRDefault="00172476" w:rsidP="007136BF">
            <w:pPr>
              <w:suppressAutoHyphens/>
            </w:pPr>
          </w:p>
          <w:p w14:paraId="7545006C" w14:textId="189D4C55" w:rsidR="00172476" w:rsidRDefault="00172476" w:rsidP="007136BF">
            <w:pPr>
              <w:suppressAutoHyphens/>
            </w:pPr>
          </w:p>
          <w:p w14:paraId="65862335" w14:textId="7629E721" w:rsidR="00172476" w:rsidRDefault="00172476" w:rsidP="007136BF">
            <w:pPr>
              <w:suppressAutoHyphens/>
            </w:pPr>
          </w:p>
          <w:p w14:paraId="4094E31C" w14:textId="62F2E5CE" w:rsidR="00172476" w:rsidRDefault="00172476" w:rsidP="007136BF">
            <w:pPr>
              <w:suppressAutoHyphens/>
            </w:pPr>
          </w:p>
          <w:p w14:paraId="1B66F3A5" w14:textId="14FF2EF7" w:rsidR="00172476" w:rsidRDefault="00172476" w:rsidP="007136BF">
            <w:pPr>
              <w:suppressAutoHyphens/>
            </w:pPr>
          </w:p>
          <w:p w14:paraId="1CB982A3" w14:textId="4F63922A" w:rsidR="00172476" w:rsidRDefault="00172476" w:rsidP="007136BF">
            <w:pPr>
              <w:suppressAutoHyphens/>
            </w:pPr>
          </w:p>
          <w:p w14:paraId="39EB2BF3" w14:textId="7C9F7957" w:rsidR="00172476" w:rsidRDefault="00172476" w:rsidP="007136BF">
            <w:pPr>
              <w:suppressAutoHyphens/>
            </w:pPr>
          </w:p>
          <w:p w14:paraId="0CFEFF43" w14:textId="578EDFD3" w:rsidR="00172476" w:rsidRDefault="00172476" w:rsidP="007136BF">
            <w:pPr>
              <w:suppressAutoHyphens/>
            </w:pPr>
          </w:p>
          <w:p w14:paraId="1F2D7A98" w14:textId="41039FA2" w:rsidR="00172476" w:rsidRDefault="00172476" w:rsidP="007136BF">
            <w:pPr>
              <w:suppressAutoHyphens/>
            </w:pPr>
          </w:p>
          <w:p w14:paraId="430FE317" w14:textId="77777777" w:rsidR="00172476" w:rsidRPr="007136BF" w:rsidRDefault="00172476" w:rsidP="007136BF">
            <w:pPr>
              <w:suppressAutoHyphens/>
            </w:pPr>
          </w:p>
          <w:p w14:paraId="2F4DF230" w14:textId="059544A5" w:rsidR="007136BF" w:rsidRPr="007136BF" w:rsidRDefault="007136BF" w:rsidP="007136BF">
            <w:pPr>
              <w:suppressAutoHyphens/>
            </w:pPr>
            <w:r w:rsidRPr="007136BF">
              <w:t>2.</w:t>
            </w:r>
            <w:r w:rsidRPr="007136BF">
              <w:rPr>
                <w:rFonts w:eastAsiaTheme="minorHAnsi"/>
                <w:lang w:eastAsia="en-US"/>
              </w:rPr>
              <w:t xml:space="preserve"> </w:t>
            </w:r>
            <w:r w:rsidR="00172476" w:rsidRPr="00172476">
              <w:t>Вырабатывает командную стратегию для достижения поставленной цели на основе задач и методов их решения</w:t>
            </w:r>
            <w:r w:rsidRPr="007136BF">
              <w:t>.</w:t>
            </w:r>
          </w:p>
          <w:p w14:paraId="2F10C414" w14:textId="77777777" w:rsidR="00172476" w:rsidRDefault="00172476" w:rsidP="007136BF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</w:pPr>
          </w:p>
          <w:p w14:paraId="17A8091F" w14:textId="77777777" w:rsidR="00172476" w:rsidRDefault="00172476" w:rsidP="007136BF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</w:pPr>
          </w:p>
          <w:p w14:paraId="0148CDB6" w14:textId="77777777" w:rsidR="00172476" w:rsidRDefault="00172476" w:rsidP="007136BF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</w:pPr>
          </w:p>
          <w:p w14:paraId="18E5CBA5" w14:textId="75DB834B" w:rsidR="007136BF" w:rsidRPr="0053388A" w:rsidRDefault="007136BF" w:rsidP="007136BF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lang w:eastAsia="ar-SA"/>
              </w:rPr>
            </w:pPr>
            <w:r w:rsidRPr="007136BF">
              <w:t xml:space="preserve">3. </w:t>
            </w:r>
            <w:r w:rsidR="00172476" w:rsidRPr="00172476">
              <w:t>Принимае</w:t>
            </w:r>
            <w:r w:rsidR="00172476" w:rsidRPr="00172476">
              <w:lastRenderedPageBreak/>
              <w:t>т ответственность за принятые организационно-управленческие решения</w:t>
            </w:r>
            <w:r w:rsidRPr="007136BF">
              <w:t>.</w:t>
            </w:r>
          </w:p>
        </w:tc>
        <w:tc>
          <w:tcPr>
            <w:tcW w:w="1487" w:type="dxa"/>
            <w:vAlign w:val="center"/>
          </w:tcPr>
          <w:p w14:paraId="0E9DE196" w14:textId="77777777" w:rsidR="007136BF" w:rsidRPr="007136BF" w:rsidRDefault="007136BF" w:rsidP="007136BF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lastRenderedPageBreak/>
              <w:t>1. Знать:</w:t>
            </w:r>
          </w:p>
          <w:p w14:paraId="59E3E0DA" w14:textId="77777777" w:rsidR="007136BF" w:rsidRPr="007136BF" w:rsidRDefault="007136BF" w:rsidP="007136BF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t>Принципы организации работы в команде.</w:t>
            </w:r>
          </w:p>
          <w:p w14:paraId="1635EF3A" w14:textId="77777777" w:rsidR="007136BF" w:rsidRPr="007136BF" w:rsidRDefault="007136BF" w:rsidP="007136BF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2E274A5B" w14:textId="77777777" w:rsidR="007136BF" w:rsidRPr="007136BF" w:rsidRDefault="007136BF" w:rsidP="007136BF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t>Организовать работу в команде, ставить цели командной работы. принимать организационно-управленческие решения для достижения поставленной цеди, нести за них ответственность</w:t>
            </w:r>
          </w:p>
          <w:p w14:paraId="345C4712" w14:textId="77777777" w:rsidR="007136BF" w:rsidRPr="007136BF" w:rsidRDefault="007136BF" w:rsidP="007136BF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2. Знать:</w:t>
            </w:r>
          </w:p>
          <w:p w14:paraId="531F585A" w14:textId="77777777" w:rsidR="007136BF" w:rsidRPr="007136BF" w:rsidRDefault="007136BF" w:rsidP="007136BF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t>Цели, задачи и методы командных стратегий</w:t>
            </w:r>
          </w:p>
          <w:p w14:paraId="748D543A" w14:textId="77777777" w:rsidR="007136BF" w:rsidRPr="007136BF" w:rsidRDefault="007136BF" w:rsidP="007136BF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6CE5259C" w14:textId="77777777" w:rsidR="007136BF" w:rsidRPr="007136BF" w:rsidRDefault="007136BF" w:rsidP="007136BF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t>Вырабатывать командную стратегию для достижения поставленной цели на основе задач и методов их решения.</w:t>
            </w:r>
          </w:p>
          <w:p w14:paraId="2DE0CB48" w14:textId="77777777" w:rsidR="007136BF" w:rsidRPr="007136BF" w:rsidRDefault="007136BF" w:rsidP="007136BF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3. Знать:</w:t>
            </w:r>
          </w:p>
          <w:p w14:paraId="23E35B81" w14:textId="77777777" w:rsidR="007136BF" w:rsidRPr="007136BF" w:rsidRDefault="007136BF" w:rsidP="007136BF">
            <w:pPr>
              <w:tabs>
                <w:tab w:val="left" w:pos="540"/>
              </w:tabs>
              <w:rPr>
                <w:bCs/>
              </w:rPr>
            </w:pPr>
            <w:r w:rsidRPr="007136BF">
              <w:rPr>
                <w:bCs/>
              </w:rPr>
              <w:lastRenderedPageBreak/>
              <w:t>Последовательность принятия организационно-управленческих решений для достижения поставленной цеди, нести за них ответственность</w:t>
            </w:r>
          </w:p>
          <w:p w14:paraId="643A2F3D" w14:textId="77777777" w:rsidR="007136BF" w:rsidRPr="007136BF" w:rsidRDefault="007136BF" w:rsidP="007136BF">
            <w:pPr>
              <w:tabs>
                <w:tab w:val="left" w:pos="540"/>
              </w:tabs>
              <w:rPr>
                <w:b/>
              </w:rPr>
            </w:pPr>
            <w:r w:rsidRPr="007136BF">
              <w:rPr>
                <w:b/>
              </w:rPr>
              <w:t>Уметь:</w:t>
            </w:r>
          </w:p>
          <w:p w14:paraId="7B7AFAE8" w14:textId="27332D06" w:rsidR="007136BF" w:rsidRPr="0053388A" w:rsidRDefault="007136BF" w:rsidP="007136BF">
            <w:pPr>
              <w:widowControl w:val="0"/>
              <w:suppressAutoHyphens/>
              <w:autoSpaceDE w:val="0"/>
              <w:autoSpaceDN w:val="0"/>
              <w:adjustRightInd w:val="0"/>
              <w:ind w:firstLine="23"/>
              <w:jc w:val="both"/>
              <w:rPr>
                <w:b/>
                <w:lang w:eastAsia="ar-SA"/>
              </w:rPr>
            </w:pPr>
            <w:r w:rsidRPr="007136BF">
              <w:rPr>
                <w:bCs/>
              </w:rPr>
              <w:t>Принимать ответственность за принятые организационно-управленческие решения</w:t>
            </w:r>
          </w:p>
        </w:tc>
        <w:tc>
          <w:tcPr>
            <w:tcW w:w="5747" w:type="dxa"/>
            <w:shd w:val="clear" w:color="auto" w:fill="auto"/>
          </w:tcPr>
          <w:p w14:paraId="0F4916F1" w14:textId="77777777" w:rsidR="007136BF" w:rsidRPr="007136BF" w:rsidRDefault="007136BF" w:rsidP="007136BF">
            <w:pPr>
              <w:suppressAutoHyphens/>
              <w:jc w:val="both"/>
              <w:rPr>
                <w:lang w:eastAsia="ar-SA"/>
              </w:rPr>
            </w:pPr>
            <w:r w:rsidRPr="007136BF">
              <w:rPr>
                <w:lang w:eastAsia="ar-SA"/>
              </w:rPr>
              <w:lastRenderedPageBreak/>
              <w:t xml:space="preserve">1. Организовывает работу в команде, ставит цели командной работы. </w:t>
            </w:r>
          </w:p>
          <w:p w14:paraId="795D8C9A" w14:textId="77777777" w:rsidR="007136BF" w:rsidRPr="007136BF" w:rsidRDefault="007136BF" w:rsidP="007136BF">
            <w:pPr>
              <w:suppressAutoHyphens/>
              <w:jc w:val="both"/>
              <w:rPr>
                <w:bCs/>
                <w:i/>
                <w:iCs/>
                <w:lang w:eastAsia="ar-SA"/>
              </w:rPr>
            </w:pPr>
            <w:r w:rsidRPr="007136BF">
              <w:rPr>
                <w:bCs/>
                <w:i/>
                <w:iCs/>
                <w:lang w:eastAsia="ar-SA"/>
              </w:rPr>
              <w:t>Вопросы и задания:</w:t>
            </w:r>
          </w:p>
          <w:p w14:paraId="0BB0E36E" w14:textId="77777777" w:rsidR="007136BF" w:rsidRPr="007136BF" w:rsidRDefault="007136BF" w:rsidP="007136BF">
            <w:pPr>
              <w:suppressAutoHyphens/>
              <w:jc w:val="both"/>
              <w:rPr>
                <w:bCs/>
              </w:rPr>
            </w:pPr>
            <w:r w:rsidRPr="007136BF">
              <w:rPr>
                <w:bCs/>
              </w:rPr>
              <w:t>1. Какие приоритетные направления развития компании вам кажутся перспективными на ближайший период?</w:t>
            </w:r>
          </w:p>
          <w:p w14:paraId="1C11B62D" w14:textId="77777777" w:rsidR="007136BF" w:rsidRPr="007136BF" w:rsidRDefault="007136BF" w:rsidP="007136BF">
            <w:pPr>
              <w:suppressAutoHyphens/>
              <w:jc w:val="both"/>
              <w:rPr>
                <w:bCs/>
              </w:rPr>
            </w:pPr>
            <w:r w:rsidRPr="007136BF">
              <w:rPr>
                <w:bCs/>
              </w:rPr>
              <w:t>2-   Дайте оценку рыночного положения компании.</w:t>
            </w:r>
          </w:p>
          <w:p w14:paraId="6E868D33" w14:textId="77777777" w:rsidR="007136BF" w:rsidRPr="007136BF" w:rsidRDefault="007136BF" w:rsidP="007136BF">
            <w:pPr>
              <w:suppressAutoHyphens/>
              <w:jc w:val="both"/>
              <w:rPr>
                <w:bCs/>
              </w:rPr>
            </w:pPr>
            <w:r w:rsidRPr="007136BF">
              <w:rPr>
                <w:bCs/>
              </w:rPr>
              <w:t>3-   На основе GAP-анализа:</w:t>
            </w:r>
          </w:p>
          <w:p w14:paraId="3AE3C7DA" w14:textId="77777777" w:rsidR="007136BF" w:rsidRPr="007136BF" w:rsidRDefault="007136BF" w:rsidP="007136BF">
            <w:pPr>
              <w:suppressAutoHyphens/>
              <w:jc w:val="both"/>
              <w:rPr>
                <w:bCs/>
              </w:rPr>
            </w:pPr>
            <w:r w:rsidRPr="007136BF">
              <w:rPr>
                <w:bCs/>
              </w:rPr>
              <w:t>а) установите стратегический показатель деятельности компании (например, увеличение доли рынка на 20%);</w:t>
            </w:r>
          </w:p>
          <w:p w14:paraId="4F76C671" w14:textId="625AC3B3" w:rsidR="007136BF" w:rsidRPr="007136BF" w:rsidRDefault="007136BF" w:rsidP="007136BF">
            <w:pPr>
              <w:suppressAutoHyphens/>
              <w:jc w:val="both"/>
              <w:rPr>
                <w:bCs/>
              </w:rPr>
            </w:pPr>
            <w:r w:rsidRPr="007136BF">
              <w:rPr>
                <w:bCs/>
              </w:rPr>
              <w:t>б) оцените потенциал компании (возможности) в динамике за несколько лет;</w:t>
            </w:r>
          </w:p>
          <w:p w14:paraId="1AA7CB7F" w14:textId="77777777" w:rsidR="007136BF" w:rsidRPr="007136BF" w:rsidRDefault="007136BF" w:rsidP="007136BF">
            <w:pPr>
              <w:suppressAutoHyphens/>
              <w:jc w:val="both"/>
              <w:rPr>
                <w:bCs/>
              </w:rPr>
            </w:pPr>
            <w:r w:rsidRPr="007136BF">
              <w:rPr>
                <w:bCs/>
              </w:rPr>
              <w:t>в) выберите конкретные показатели стратегического планирования, которые будут контролировать рост доли рынка;</w:t>
            </w:r>
          </w:p>
          <w:p w14:paraId="323696F0" w14:textId="77777777" w:rsidR="007136BF" w:rsidRPr="007136BF" w:rsidRDefault="007136BF" w:rsidP="007136BF">
            <w:pPr>
              <w:suppressAutoHyphens/>
              <w:jc w:val="both"/>
              <w:rPr>
                <w:bCs/>
              </w:rPr>
            </w:pPr>
            <w:r w:rsidRPr="007136BF">
              <w:rPr>
                <w:bCs/>
              </w:rPr>
              <w:t>г) оцените уровень и причины отклонений фактических показ лей стратегического плана от ожидаемых;</w:t>
            </w:r>
          </w:p>
          <w:p w14:paraId="734939D2" w14:textId="77777777" w:rsidR="007136BF" w:rsidRPr="007136BF" w:rsidRDefault="007136BF" w:rsidP="007136BF">
            <w:pPr>
              <w:suppressAutoHyphens/>
              <w:jc w:val="both"/>
              <w:rPr>
                <w:bCs/>
              </w:rPr>
            </w:pPr>
            <w:r w:rsidRPr="007136BF">
              <w:rPr>
                <w:bCs/>
              </w:rPr>
              <w:t>д) разработайте и обоснуйте предложения по устранению отклонений;</w:t>
            </w:r>
          </w:p>
          <w:p w14:paraId="5B3C15D0" w14:textId="77777777" w:rsidR="007136BF" w:rsidRPr="007136BF" w:rsidRDefault="007136BF" w:rsidP="007136BF">
            <w:pPr>
              <w:suppressAutoHyphens/>
              <w:jc w:val="both"/>
              <w:rPr>
                <w:bCs/>
              </w:rPr>
            </w:pPr>
            <w:r w:rsidRPr="007136BF">
              <w:rPr>
                <w:bCs/>
              </w:rPr>
              <w:t>е) рассмотрите варианты и выберите оптимальный вариант развития компании.</w:t>
            </w:r>
          </w:p>
          <w:p w14:paraId="2B1DB564" w14:textId="77777777" w:rsidR="007136BF" w:rsidRPr="007136BF" w:rsidRDefault="007136BF" w:rsidP="007136BF">
            <w:pPr>
              <w:suppressAutoHyphens/>
              <w:jc w:val="center"/>
            </w:pPr>
          </w:p>
          <w:p w14:paraId="2DC4753A" w14:textId="77777777" w:rsidR="007136BF" w:rsidRPr="007136BF" w:rsidRDefault="007136BF" w:rsidP="007136BF">
            <w:pPr>
              <w:suppressAutoHyphens/>
              <w:jc w:val="both"/>
            </w:pPr>
            <w:r w:rsidRPr="007136BF">
              <w:t>2.Вырабатывает командную стратегию для достижения поставленной цели на основе задач и методов их решения.</w:t>
            </w:r>
          </w:p>
          <w:p w14:paraId="64D1F8E0" w14:textId="77777777" w:rsidR="007136BF" w:rsidRPr="007136BF" w:rsidRDefault="007136BF" w:rsidP="007136BF">
            <w:pPr>
              <w:suppressAutoHyphens/>
              <w:jc w:val="center"/>
              <w:rPr>
                <w:bCs/>
                <w:i/>
                <w:iCs/>
              </w:rPr>
            </w:pPr>
            <w:r w:rsidRPr="007136BF">
              <w:rPr>
                <w:bCs/>
                <w:i/>
                <w:iCs/>
              </w:rPr>
              <w:t>Вопросы и задания:</w:t>
            </w:r>
          </w:p>
          <w:p w14:paraId="66459C2A" w14:textId="77777777" w:rsidR="007136BF" w:rsidRPr="007136BF" w:rsidRDefault="007136BF" w:rsidP="007136BF">
            <w:pPr>
              <w:jc w:val="both"/>
            </w:pPr>
            <w:r w:rsidRPr="007136BF">
              <w:t>Задача:</w:t>
            </w:r>
          </w:p>
          <w:p w14:paraId="1784DB97" w14:textId="77777777" w:rsidR="007136BF" w:rsidRPr="007136BF" w:rsidRDefault="007136BF" w:rsidP="007136BF">
            <w:pPr>
              <w:jc w:val="both"/>
            </w:pPr>
            <w:r w:rsidRPr="007136BF">
              <w:t>Определить риски и доходность, для каждого из альтернативных вариантов размещения свободных денежных активов;</w:t>
            </w:r>
          </w:p>
          <w:p w14:paraId="5EE8EBA6" w14:textId="77777777" w:rsidR="007136BF" w:rsidRPr="007136BF" w:rsidRDefault="007136BF" w:rsidP="007136BF">
            <w:pPr>
              <w:jc w:val="both"/>
            </w:pPr>
            <w:r w:rsidRPr="007136BF">
              <w:t>Дать рекомендации по размещению денежных средств.</w:t>
            </w:r>
          </w:p>
          <w:p w14:paraId="28A51733" w14:textId="77777777" w:rsidR="007136BF" w:rsidRPr="007136BF" w:rsidRDefault="007136BF" w:rsidP="007136BF">
            <w:pPr>
              <w:jc w:val="both"/>
            </w:pPr>
            <w:r w:rsidRPr="007136BF">
              <w:t>Данные по альтернативному бизнес-процессу:</w:t>
            </w:r>
          </w:p>
          <w:p w14:paraId="6077B579" w14:textId="77777777" w:rsidR="007136BF" w:rsidRPr="007136BF" w:rsidRDefault="007136BF" w:rsidP="007136BF">
            <w:pPr>
              <w:jc w:val="both"/>
            </w:pPr>
            <w:r w:rsidRPr="007136BF">
              <w:t>Альтернативный бизнес-процесс представляет собой закупку летней обуви.</w:t>
            </w:r>
          </w:p>
          <w:p w14:paraId="6B79DAC4" w14:textId="77777777" w:rsidR="007136BF" w:rsidRPr="007136BF" w:rsidRDefault="007136BF" w:rsidP="007136BF">
            <w:pPr>
              <w:jc w:val="both"/>
            </w:pPr>
            <w:r w:rsidRPr="007136BF">
              <w:t>Затраты на закупку: 5 млн. руб. (10 дней)</w:t>
            </w:r>
          </w:p>
          <w:p w14:paraId="3CCA7C0D" w14:textId="77777777" w:rsidR="007136BF" w:rsidRPr="007136BF" w:rsidRDefault="007136BF" w:rsidP="007136BF">
            <w:pPr>
              <w:jc w:val="both"/>
            </w:pPr>
            <w:r w:rsidRPr="007136BF">
              <w:t>Затраты на доставку и таможню: 100 тыс. руб. (30 дней)</w:t>
            </w:r>
          </w:p>
          <w:p w14:paraId="3F05D976" w14:textId="77777777" w:rsidR="007136BF" w:rsidRPr="007136BF" w:rsidRDefault="007136BF" w:rsidP="007136BF">
            <w:pPr>
              <w:jc w:val="both"/>
            </w:pPr>
            <w:r w:rsidRPr="007136BF">
              <w:t>Наценка: 15% от себестоимости которая включает закупку, доставку и таможню.</w:t>
            </w:r>
          </w:p>
          <w:p w14:paraId="5E745C6E" w14:textId="77777777" w:rsidR="007136BF" w:rsidRPr="007136BF" w:rsidRDefault="007136BF" w:rsidP="007136BF">
            <w:pPr>
              <w:jc w:val="both"/>
            </w:pPr>
            <w:r w:rsidRPr="007136BF">
              <w:t>К моменту начала нового цикла основного бизнес-процесса, склад должен быть полностью очищен от продукции альтернативного бизнес-процесса.</w:t>
            </w:r>
          </w:p>
          <w:p w14:paraId="310ADCA0" w14:textId="77777777" w:rsidR="007136BF" w:rsidRPr="007136BF" w:rsidRDefault="007136BF" w:rsidP="007136BF">
            <w:pPr>
              <w:jc w:val="both"/>
            </w:pPr>
            <w:r w:rsidRPr="007136BF">
              <w:t xml:space="preserve">Если продукция не будет реализована за 30 дней до начала нового цикла основного бизнес-процесса, то </w:t>
            </w:r>
            <w:r w:rsidRPr="007136BF">
              <w:lastRenderedPageBreak/>
              <w:t>альтернативная продукция должна продаваться на 20% ниже себестоимости.</w:t>
            </w:r>
          </w:p>
          <w:p w14:paraId="08BEB8D9" w14:textId="77777777" w:rsidR="007136BF" w:rsidRPr="007136BF" w:rsidRDefault="007136BF" w:rsidP="007136BF">
            <w:pPr>
              <w:jc w:val="both"/>
            </w:pPr>
            <w:r w:rsidRPr="007136BF">
              <w:t>Поскольку рынок очень конкурентен, то по заявленной цене либо продается вся продукция, либо она не продается вовсе.</w:t>
            </w:r>
          </w:p>
          <w:p w14:paraId="17C624B1" w14:textId="77777777" w:rsidR="007136BF" w:rsidRPr="007136BF" w:rsidRDefault="007136BF" w:rsidP="007136BF">
            <w:pPr>
              <w:jc w:val="both"/>
            </w:pPr>
            <w:r w:rsidRPr="007136BF">
              <w:t>Вероятность того, что вся продукция будет реализована с наценкой составляет 80%.</w:t>
            </w:r>
          </w:p>
          <w:p w14:paraId="277A5532" w14:textId="77777777" w:rsidR="007136BF" w:rsidRPr="007136BF" w:rsidRDefault="007136BF" w:rsidP="007136BF">
            <w:pPr>
              <w:jc w:val="both"/>
            </w:pPr>
            <w:r w:rsidRPr="007136BF">
              <w:t>Данные по банковскому депозиту:</w:t>
            </w:r>
          </w:p>
          <w:p w14:paraId="1B23302A" w14:textId="77777777" w:rsidR="007136BF" w:rsidRPr="007136BF" w:rsidRDefault="007136BF" w:rsidP="007136BF">
            <w:pPr>
              <w:jc w:val="both"/>
            </w:pPr>
            <w:r w:rsidRPr="007136BF">
              <w:t>Доходность: 5% годовых</w:t>
            </w:r>
          </w:p>
          <w:p w14:paraId="2FFB7C4C" w14:textId="77777777" w:rsidR="007136BF" w:rsidRPr="007136BF" w:rsidRDefault="007136BF" w:rsidP="007136BF">
            <w:pPr>
              <w:jc w:val="both"/>
            </w:pPr>
            <w:r w:rsidRPr="007136BF">
              <w:t>Срок: 4 мес.</w:t>
            </w:r>
          </w:p>
          <w:p w14:paraId="5DDC3C8F" w14:textId="77777777" w:rsidR="007136BF" w:rsidRPr="007136BF" w:rsidRDefault="007136BF" w:rsidP="007136BF">
            <w:pPr>
              <w:jc w:val="both"/>
            </w:pPr>
            <w:r w:rsidRPr="007136BF">
              <w:t>Вероятность дефолта банка: 10%</w:t>
            </w:r>
          </w:p>
          <w:p w14:paraId="650C28B1" w14:textId="77777777" w:rsidR="007136BF" w:rsidRPr="007136BF" w:rsidRDefault="007136BF" w:rsidP="007136BF">
            <w:pPr>
              <w:jc w:val="both"/>
            </w:pPr>
            <w:r w:rsidRPr="007136BF">
              <w:t>Лимит вклада: 5 млн. рублей</w:t>
            </w:r>
          </w:p>
          <w:p w14:paraId="1E81F9FA" w14:textId="77777777" w:rsidR="007136BF" w:rsidRPr="007136BF" w:rsidRDefault="007136BF" w:rsidP="007136BF">
            <w:pPr>
              <w:jc w:val="both"/>
            </w:pPr>
            <w:r w:rsidRPr="007136BF">
              <w:t>Проценты начисляются ежемесячно и капитализируются.</w:t>
            </w:r>
          </w:p>
          <w:p w14:paraId="7B5F9FF8" w14:textId="77777777" w:rsidR="007136BF" w:rsidRPr="007136BF" w:rsidRDefault="007136BF" w:rsidP="007136BF">
            <w:pPr>
              <w:suppressAutoHyphens/>
              <w:jc w:val="both"/>
            </w:pPr>
          </w:p>
          <w:p w14:paraId="1E88D71F" w14:textId="77777777" w:rsidR="007136BF" w:rsidRPr="007136BF" w:rsidRDefault="007136BF" w:rsidP="007136BF">
            <w:pPr>
              <w:jc w:val="both"/>
            </w:pPr>
            <w:r w:rsidRPr="007136BF">
              <w:t>3. Принимает ответственность за принятые организационно-управленческие решения.</w:t>
            </w:r>
          </w:p>
          <w:p w14:paraId="02B174A4" w14:textId="77777777" w:rsidR="007136BF" w:rsidRPr="007136BF" w:rsidRDefault="007136BF" w:rsidP="007136BF">
            <w:pPr>
              <w:jc w:val="center"/>
              <w:rPr>
                <w:bCs/>
                <w:i/>
                <w:iCs/>
              </w:rPr>
            </w:pPr>
            <w:r w:rsidRPr="007136BF">
              <w:rPr>
                <w:bCs/>
                <w:i/>
                <w:iCs/>
              </w:rPr>
              <w:t>Вопросы и задания:</w:t>
            </w:r>
          </w:p>
          <w:p w14:paraId="6CD469C7" w14:textId="77777777" w:rsidR="007136BF" w:rsidRPr="007136BF" w:rsidRDefault="007136BF" w:rsidP="007136BF">
            <w:pPr>
              <w:jc w:val="both"/>
              <w:rPr>
                <w:b/>
              </w:rPr>
            </w:pPr>
            <w:r w:rsidRPr="007136BF">
              <w:rPr>
                <w:b/>
              </w:rPr>
              <w:t>Кейс 1. Анализ матрицы Мак-</w:t>
            </w:r>
            <w:proofErr w:type="spellStart"/>
            <w:r w:rsidRPr="007136BF">
              <w:rPr>
                <w:b/>
              </w:rPr>
              <w:t>Кинси</w:t>
            </w:r>
            <w:proofErr w:type="spellEnd"/>
            <w:r w:rsidRPr="007136BF">
              <w:rPr>
                <w:b/>
              </w:rPr>
              <w:t>.</w:t>
            </w:r>
          </w:p>
          <w:p w14:paraId="2BEAEBF6" w14:textId="77777777" w:rsidR="007136BF" w:rsidRPr="007136BF" w:rsidRDefault="007136BF" w:rsidP="007136BF">
            <w:pPr>
              <w:jc w:val="both"/>
            </w:pPr>
            <w:r w:rsidRPr="007136BF">
              <w:t>На основании данных о привлекательности рынка, позиции в конкуренции, емкости и доли рынка десяти стратегических хозяйственных подразделений организации построена матрица Мак-</w:t>
            </w:r>
            <w:proofErr w:type="spellStart"/>
            <w:r w:rsidRPr="007136BF">
              <w:t>Кинси</w:t>
            </w:r>
            <w:proofErr w:type="spellEnd"/>
            <w:r w:rsidRPr="007136BF">
              <w:t xml:space="preserve"> (рис.1).</w:t>
            </w:r>
          </w:p>
          <w:p w14:paraId="6E6AFFBA" w14:textId="77777777" w:rsidR="007136BF" w:rsidRPr="007136BF" w:rsidRDefault="007136BF" w:rsidP="007136BF">
            <w:pPr>
              <w:jc w:val="both"/>
            </w:pPr>
            <w:r w:rsidRPr="007136BF">
              <w:rPr>
                <w:noProof/>
              </w:rPr>
              <w:drawing>
                <wp:inline distT="0" distB="0" distL="0" distR="0" wp14:anchorId="6959979A" wp14:editId="2D19DC1E">
                  <wp:extent cx="2165350" cy="1320800"/>
                  <wp:effectExtent l="0" t="0" r="635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5350" cy="13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167BA" w14:textId="77777777" w:rsidR="007136BF" w:rsidRPr="007136BF" w:rsidRDefault="007136BF" w:rsidP="007136BF">
            <w:pPr>
              <w:jc w:val="both"/>
            </w:pPr>
            <w:r w:rsidRPr="007136BF">
              <w:t>Рис.1. Позиционирование СХП на матрице Мак-</w:t>
            </w:r>
            <w:proofErr w:type="spellStart"/>
            <w:r w:rsidRPr="007136BF">
              <w:t>Кинси</w:t>
            </w:r>
            <w:proofErr w:type="spellEnd"/>
          </w:p>
          <w:p w14:paraId="7755066F" w14:textId="77777777" w:rsidR="007136BF" w:rsidRPr="007136BF" w:rsidRDefault="007136BF" w:rsidP="007136BF">
            <w:pPr>
              <w:jc w:val="both"/>
              <w:rPr>
                <w:i/>
              </w:rPr>
            </w:pPr>
            <w:r w:rsidRPr="007136BF">
              <w:rPr>
                <w:i/>
              </w:rPr>
              <w:t>Задания:</w:t>
            </w:r>
          </w:p>
          <w:p w14:paraId="13E4D58D" w14:textId="77777777" w:rsidR="007136BF" w:rsidRPr="007136BF" w:rsidRDefault="007136BF" w:rsidP="007136BF">
            <w:pPr>
              <w:jc w:val="both"/>
            </w:pPr>
            <w:r w:rsidRPr="007136BF">
              <w:t>1. Оцените фактическое состояние портфеля организации на основе анализа положения отдельных СХП в построенной матрице Мак-</w:t>
            </w:r>
            <w:proofErr w:type="spellStart"/>
            <w:r w:rsidRPr="007136BF">
              <w:t>Кинси</w:t>
            </w:r>
            <w:proofErr w:type="spellEnd"/>
            <w:r w:rsidRPr="007136BF">
              <w:t xml:space="preserve"> соотношения различных СХП в хозяйственном портфеле.</w:t>
            </w:r>
          </w:p>
          <w:p w14:paraId="4CE13433" w14:textId="77777777" w:rsidR="007136BF" w:rsidRPr="007136BF" w:rsidRDefault="007136BF" w:rsidP="007136BF">
            <w:pPr>
              <w:jc w:val="both"/>
            </w:pPr>
            <w:r w:rsidRPr="007136BF">
              <w:t>2.  Классифицируйте СХП по принципу приоритетов инвестирования и разработайте рекомендуемые стратегии для каждого СХП с целью улучшения общего положения организации.</w:t>
            </w:r>
          </w:p>
          <w:p w14:paraId="30D40079" w14:textId="769C6848" w:rsidR="007136BF" w:rsidRPr="0053388A" w:rsidRDefault="007136BF" w:rsidP="007136BF">
            <w:pPr>
              <w:suppressAutoHyphens/>
              <w:jc w:val="both"/>
              <w:rPr>
                <w:lang w:eastAsia="ar-SA"/>
              </w:rPr>
            </w:pPr>
            <w:r w:rsidRPr="007136BF">
              <w:t>3.  Сделайте выводы о стратегической привлекательности портфеля в целом.</w:t>
            </w:r>
          </w:p>
        </w:tc>
      </w:tr>
    </w:tbl>
    <w:p w14:paraId="18392DEC" w14:textId="77777777" w:rsidR="007136BF" w:rsidRPr="007136BF" w:rsidRDefault="007136BF" w:rsidP="00492FF9">
      <w:pPr>
        <w:jc w:val="center"/>
        <w:rPr>
          <w:b/>
          <w:bCs/>
        </w:rPr>
      </w:pPr>
    </w:p>
    <w:p w14:paraId="09AAD747" w14:textId="41ACAB6C" w:rsidR="00492FF9" w:rsidRPr="007136BF" w:rsidRDefault="00492FF9" w:rsidP="00492FF9">
      <w:pPr>
        <w:jc w:val="center"/>
        <w:rPr>
          <w:b/>
          <w:bCs/>
        </w:rPr>
      </w:pPr>
      <w:r w:rsidRPr="007136BF">
        <w:rPr>
          <w:b/>
          <w:bCs/>
        </w:rPr>
        <w:t>Перечень вопросов для экзамена:</w:t>
      </w:r>
    </w:p>
    <w:p w14:paraId="591EB8D4" w14:textId="2D640388" w:rsidR="00492FF9" w:rsidRPr="007136BF" w:rsidRDefault="00492FF9" w:rsidP="00492FF9"/>
    <w:p w14:paraId="01A7AB78" w14:textId="18427CF6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«Диаграмма Исикава» в стратегическом анализе</w:t>
      </w:r>
    </w:p>
    <w:p w14:paraId="1869C096" w14:textId="2DC9B4B3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«Миссия» в стратегическом анализе, компоненты миссии</w:t>
      </w:r>
    </w:p>
    <w:p w14:paraId="2C0DF17E" w14:textId="4DE41204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GETS-анализ. SNW-анализ. </w:t>
      </w:r>
    </w:p>
    <w:p w14:paraId="2DF63A31" w14:textId="30130CB0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lastRenderedPageBreak/>
        <w:t>PEST-анализ в стратегическом анализе</w:t>
      </w:r>
    </w:p>
    <w:p w14:paraId="5A23299A" w14:textId="1595C91A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Анализ «цепочки ценности» в стратегическом анализе </w:t>
      </w:r>
    </w:p>
    <w:p w14:paraId="11FFD932" w14:textId="4930271C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Анализ движущих сил. </w:t>
      </w:r>
    </w:p>
    <w:p w14:paraId="1F3BFFAC" w14:textId="61A40B63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Анализ конкурентной среды. </w:t>
      </w:r>
    </w:p>
    <w:p w14:paraId="5BCC3F47" w14:textId="3D7A9699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Анализ мотивации потребителей. </w:t>
      </w:r>
    </w:p>
    <w:p w14:paraId="45A45FCF" w14:textId="45CEDD55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Анализ рисков и вознаграждений </w:t>
      </w:r>
    </w:p>
    <w:p w14:paraId="4DFC59F2" w14:textId="69B79B7A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Виды и этапы риск-менеджмента</w:t>
      </w:r>
    </w:p>
    <w:p w14:paraId="65137945" w14:textId="4ACAC179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Виды стратегий. </w:t>
      </w:r>
    </w:p>
    <w:p w14:paraId="37203C89" w14:textId="36D674E7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Глобальные стратегии</w:t>
      </w:r>
    </w:p>
    <w:p w14:paraId="6ABF1FE5" w14:textId="44248B70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Задачи и факторы анализа среды деятельности предприятия. </w:t>
      </w:r>
    </w:p>
    <w:p w14:paraId="41378303" w14:textId="63852C3A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Задачи стратегического анализа. </w:t>
      </w:r>
    </w:p>
    <w:p w14:paraId="09A9D65F" w14:textId="303EF693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Интегральный показатель конкурентоспособности. </w:t>
      </w:r>
    </w:p>
    <w:p w14:paraId="5391AA8A" w14:textId="37578C33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Информационная база данных стратегического анализа. </w:t>
      </w:r>
    </w:p>
    <w:p w14:paraId="16485A89" w14:textId="1C9B9DB8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Исторические этапы развития стратегического управления и анализа</w:t>
      </w:r>
    </w:p>
    <w:p w14:paraId="70C5EA8C" w14:textId="4D2FB1E8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Источники информации о среде деятельности предприятия. </w:t>
      </w:r>
    </w:p>
    <w:p w14:paraId="73C3E036" w14:textId="72F3058A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Классификация стратегий. </w:t>
      </w:r>
    </w:p>
    <w:p w14:paraId="3C7D726D" w14:textId="4F39E79A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Концепция анализа конкурентоспособности.</w:t>
      </w:r>
    </w:p>
    <w:p w14:paraId="339B8E59" w14:textId="6A6AB737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Матрицы стратегического SWOT-анализа. </w:t>
      </w:r>
    </w:p>
    <w:p w14:paraId="71B0C27F" w14:textId="36345C32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Международный стандарт </w:t>
      </w:r>
      <w:r w:rsidR="00FE5309" w:rsidRPr="007136BF">
        <w:rPr>
          <w:sz w:val="24"/>
          <w:szCs w:val="24"/>
        </w:rPr>
        <w:t>ISO 31000:2018 и ГОСТ Р ИСО 31000-2019</w:t>
      </w:r>
      <w:r w:rsidRPr="007136BF">
        <w:rPr>
          <w:sz w:val="24"/>
          <w:szCs w:val="24"/>
        </w:rPr>
        <w:t xml:space="preserve">. </w:t>
      </w:r>
    </w:p>
    <w:p w14:paraId="25227DFF" w14:textId="5FD9A7E7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Метод VALS в оценке покупателей в стратегическом анализе</w:t>
      </w:r>
    </w:p>
    <w:p w14:paraId="37485CDB" w14:textId="2C3DB775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Метод составления профиля среды. </w:t>
      </w:r>
    </w:p>
    <w:p w14:paraId="6E1F0064" w14:textId="51552AFE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Методы портфельного стратегического анализа </w:t>
      </w:r>
    </w:p>
    <w:p w14:paraId="365EFD6E" w14:textId="21F10926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Методы риск-менеджмента</w:t>
      </w:r>
    </w:p>
    <w:p w14:paraId="752D3D99" w14:textId="5CB62B0B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Модели </w:t>
      </w:r>
      <w:proofErr w:type="spellStart"/>
      <w:r w:rsidRPr="007136BF">
        <w:rPr>
          <w:sz w:val="24"/>
          <w:szCs w:val="24"/>
        </w:rPr>
        <w:t>МакКинси</w:t>
      </w:r>
      <w:proofErr w:type="spellEnd"/>
      <w:r w:rsidRPr="007136BF">
        <w:rPr>
          <w:sz w:val="24"/>
          <w:szCs w:val="24"/>
        </w:rPr>
        <w:t xml:space="preserve"> (</w:t>
      </w:r>
      <w:proofErr w:type="spellStart"/>
      <w:r w:rsidRPr="007136BF">
        <w:rPr>
          <w:sz w:val="24"/>
          <w:szCs w:val="24"/>
        </w:rPr>
        <w:t>McKinsey</w:t>
      </w:r>
      <w:proofErr w:type="spellEnd"/>
      <w:r w:rsidRPr="007136BF">
        <w:rPr>
          <w:sz w:val="24"/>
          <w:szCs w:val="24"/>
        </w:rPr>
        <w:t xml:space="preserve">) и «Бостонская матрица» (Boston Consulting Group). Основные критерии для анализа в модели </w:t>
      </w:r>
      <w:proofErr w:type="spellStart"/>
      <w:r w:rsidRPr="007136BF">
        <w:rPr>
          <w:sz w:val="24"/>
          <w:szCs w:val="24"/>
        </w:rPr>
        <w:t>МакКинси</w:t>
      </w:r>
      <w:proofErr w:type="spellEnd"/>
      <w:r w:rsidRPr="007136BF">
        <w:rPr>
          <w:sz w:val="24"/>
          <w:szCs w:val="24"/>
        </w:rPr>
        <w:t xml:space="preserve">. </w:t>
      </w:r>
    </w:p>
    <w:p w14:paraId="63A11236" w14:textId="0379E567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Направления анализа сильных и слабых сторон конкурента. </w:t>
      </w:r>
    </w:p>
    <w:p w14:paraId="354496BB" w14:textId="057F5EF7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Направления сбора информации для анализа состояния организации (ее сильные и слабые стороны). </w:t>
      </w:r>
    </w:p>
    <w:p w14:paraId="23575A1A" w14:textId="44B5F3A8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Направления сбора информации о внутренней среде для проведения стратегического анализа </w:t>
      </w:r>
    </w:p>
    <w:p w14:paraId="69286CF0" w14:textId="5DDDDF8B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Основная идея сбалансированной системы показателей (BSC) в стратегическом анализе</w:t>
      </w:r>
    </w:p>
    <w:p w14:paraId="4EE816B1" w14:textId="26669DC5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Основные методы стратегического анализа. </w:t>
      </w:r>
    </w:p>
    <w:p w14:paraId="38BB6688" w14:textId="22B4DE31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Основные определения, понятия и показатели стратегического анализа коммерческой организации (управление, стратегия, стратегический анализ).</w:t>
      </w:r>
    </w:p>
    <w:p w14:paraId="08594E45" w14:textId="3B8B9132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Основные отличительные особенности стратегии, которые выделил </w:t>
      </w:r>
      <w:proofErr w:type="spellStart"/>
      <w:r w:rsidRPr="007136BF">
        <w:rPr>
          <w:sz w:val="24"/>
          <w:szCs w:val="24"/>
        </w:rPr>
        <w:t>И.Ансофф</w:t>
      </w:r>
      <w:proofErr w:type="spellEnd"/>
      <w:r w:rsidRPr="007136BF">
        <w:rPr>
          <w:sz w:val="24"/>
          <w:szCs w:val="24"/>
        </w:rPr>
        <w:t xml:space="preserve"> </w:t>
      </w:r>
    </w:p>
    <w:p w14:paraId="651C5EE4" w14:textId="030CF953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Основные принципы формирования стратегии.</w:t>
      </w:r>
    </w:p>
    <w:p w14:paraId="0C714904" w14:textId="650381E8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Основные составляющие портфельного стратегического анализа и их содержание</w:t>
      </w:r>
    </w:p>
    <w:p w14:paraId="710ADF6A" w14:textId="559F6B2B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proofErr w:type="spellStart"/>
      <w:r w:rsidRPr="007136BF">
        <w:rPr>
          <w:sz w:val="24"/>
          <w:szCs w:val="24"/>
        </w:rPr>
        <w:t>Офшоринг</w:t>
      </w:r>
      <w:proofErr w:type="spellEnd"/>
      <w:r w:rsidRPr="007136BF">
        <w:rPr>
          <w:sz w:val="24"/>
          <w:szCs w:val="24"/>
        </w:rPr>
        <w:t>/ аутсорсинг: стратегическая оценка</w:t>
      </w:r>
    </w:p>
    <w:p w14:paraId="4929D1DB" w14:textId="5BED1D99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Оценка сильных и слабых сторон предприятия по отношению к возможностям и угрозам внешней среды. </w:t>
      </w:r>
    </w:p>
    <w:p w14:paraId="64648B35" w14:textId="28087BC8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Параметры анализа покупателей в стратегическом анализе </w:t>
      </w:r>
    </w:p>
    <w:p w14:paraId="003D697E" w14:textId="550B423C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Параметры уровня конкурентной борьбы в стратегическом анализе </w:t>
      </w:r>
    </w:p>
    <w:p w14:paraId="4F04B634" w14:textId="44A81622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Показатель конкурентоспособности по техническим и экономическим параметрам. </w:t>
      </w:r>
    </w:p>
    <w:p w14:paraId="02CEC1E9" w14:textId="71FA525B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Понятие «Стратегическая карта».</w:t>
      </w:r>
    </w:p>
    <w:p w14:paraId="50F1C16A" w14:textId="12D63667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lastRenderedPageBreak/>
        <w:t xml:space="preserve">Последовательность стратегического управления (анализ среды, миссия, видение, цели, разработка стратегии, реализация стратегии). </w:t>
      </w:r>
    </w:p>
    <w:p w14:paraId="6595DB12" w14:textId="7510C63A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Применение SWOT-анализа. </w:t>
      </w:r>
    </w:p>
    <w:p w14:paraId="41023108" w14:textId="425A0B1D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Принципы сегментации рынка. </w:t>
      </w:r>
    </w:p>
    <w:p w14:paraId="0C1FE48A" w14:textId="6D9C564D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Система ключевых показателей эффективности</w:t>
      </w:r>
    </w:p>
    <w:p w14:paraId="3E8F3370" w14:textId="0D5FBFAA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Система показателей стратегического анализа. </w:t>
      </w:r>
    </w:p>
    <w:p w14:paraId="16B51719" w14:textId="4614A5F4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Стадии жизненного цикла товара. </w:t>
      </w:r>
    </w:p>
    <w:p w14:paraId="3C43D188" w14:textId="19B2D49F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Стратегии в зависимости от внешних и внутренних факторов </w:t>
      </w:r>
    </w:p>
    <w:p w14:paraId="10CA11C5" w14:textId="6F990762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Суть GAP-анализа в стратегическом анализе</w:t>
      </w:r>
    </w:p>
    <w:p w14:paraId="3318715C" w14:textId="638AADA8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Факторные модели формирования финансовых результатов и рисков</w:t>
      </w:r>
    </w:p>
    <w:p w14:paraId="4BC19224" w14:textId="47270288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Факторы внешней среды, анализируемые в стратегическом анализе </w:t>
      </w:r>
    </w:p>
    <w:p w14:paraId="5C104000" w14:textId="0ADBBE30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Факторы успешного ведения бизнеса фирмы в конкурентной среде.</w:t>
      </w:r>
    </w:p>
    <w:p w14:paraId="7674206E" w14:textId="763D422C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Финансовые и нефинансовые факторы создания стоимости компании</w:t>
      </w:r>
    </w:p>
    <w:p w14:paraId="600D1365" w14:textId="0B9F4C08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Характеристика движущих сил развития отрасли. </w:t>
      </w:r>
    </w:p>
    <w:p w14:paraId="70ADF835" w14:textId="27CF04E2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Характеристика корпоративной стратегии</w:t>
      </w:r>
    </w:p>
    <w:p w14:paraId="5D180662" w14:textId="09934697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Характеристика факторов внешней макроэкономической среды. </w:t>
      </w:r>
    </w:p>
    <w:p w14:paraId="7DB9C4A0" w14:textId="411781B4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Цель портфельного стратегического анализа, и какой основной метод при этом используется</w:t>
      </w:r>
    </w:p>
    <w:p w14:paraId="5AB924F6" w14:textId="5B601E3E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Элементы анализа конкурентоспособности компании по концепции «4Р» </w:t>
      </w:r>
    </w:p>
    <w:p w14:paraId="0BCBCE82" w14:textId="598217FE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Элементы в структуре стратегического управления </w:t>
      </w:r>
    </w:p>
    <w:p w14:paraId="24BDFC3D" w14:textId="4F8E50D1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Этапы анализа рыночной среды в отрасли. </w:t>
      </w:r>
    </w:p>
    <w:p w14:paraId="27826DAE" w14:textId="4E8D50F1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 xml:space="preserve">Этапы реализации стратегии в стратегическом анализа </w:t>
      </w:r>
    </w:p>
    <w:p w14:paraId="70E8540A" w14:textId="2D22C331" w:rsidR="00492FF9" w:rsidRPr="007136BF" w:rsidRDefault="00492FF9" w:rsidP="00492FF9">
      <w:pPr>
        <w:pStyle w:val="af5"/>
        <w:numPr>
          <w:ilvl w:val="0"/>
          <w:numId w:val="23"/>
        </w:numPr>
        <w:ind w:left="142" w:firstLine="567"/>
        <w:rPr>
          <w:sz w:val="24"/>
          <w:szCs w:val="24"/>
        </w:rPr>
      </w:pPr>
      <w:r w:rsidRPr="007136BF">
        <w:rPr>
          <w:sz w:val="24"/>
          <w:szCs w:val="24"/>
        </w:rPr>
        <w:t>Этапы стратегического анализа внешней среды.</w:t>
      </w:r>
    </w:p>
    <w:p w14:paraId="1217D1EC" w14:textId="77777777" w:rsidR="00492FF9" w:rsidRPr="007136BF" w:rsidRDefault="00492FF9" w:rsidP="00492FF9"/>
    <w:p w14:paraId="4F5A2885" w14:textId="77777777" w:rsidR="0053388A" w:rsidRPr="0053388A" w:rsidRDefault="0053388A" w:rsidP="0053388A">
      <w:pPr>
        <w:keepNext/>
        <w:ind w:firstLine="709"/>
        <w:jc w:val="both"/>
        <w:outlineLvl w:val="0"/>
        <w:rPr>
          <w:rFonts w:cs="Arial"/>
          <w:b/>
          <w:bCs/>
          <w:kern w:val="32"/>
        </w:rPr>
      </w:pPr>
      <w:bookmarkStart w:id="40" w:name="_Toc118891637"/>
      <w:r w:rsidRPr="0053388A">
        <w:rPr>
          <w:rFonts w:cs="Arial"/>
          <w:b/>
          <w:bCs/>
          <w:kern w:val="32"/>
        </w:rPr>
        <w:t>8. Перечень основной и дополнительной учебной литературы, необходимой для освоения дисциплины</w:t>
      </w:r>
      <w:bookmarkEnd w:id="40"/>
    </w:p>
    <w:p w14:paraId="50D1516E" w14:textId="77777777" w:rsidR="0053388A" w:rsidRPr="0053388A" w:rsidRDefault="0053388A" w:rsidP="0053388A"/>
    <w:p w14:paraId="092DBE02" w14:textId="77777777" w:rsidR="0053388A" w:rsidRPr="0053388A" w:rsidRDefault="0053388A" w:rsidP="0053388A">
      <w:pPr>
        <w:spacing w:line="276" w:lineRule="auto"/>
        <w:ind w:firstLine="709"/>
        <w:jc w:val="center"/>
        <w:rPr>
          <w:b/>
          <w:bCs/>
        </w:rPr>
      </w:pPr>
      <w:r w:rsidRPr="0053388A">
        <w:rPr>
          <w:b/>
          <w:bCs/>
        </w:rPr>
        <w:t>Нормативно-правовые документы</w:t>
      </w:r>
    </w:p>
    <w:p w14:paraId="3ADF0C6C" w14:textId="77777777" w:rsidR="0053388A" w:rsidRPr="0053388A" w:rsidRDefault="0053388A" w:rsidP="0053388A">
      <w:pPr>
        <w:numPr>
          <w:ilvl w:val="0"/>
          <w:numId w:val="25"/>
        </w:numPr>
        <w:spacing w:line="276" w:lineRule="auto"/>
        <w:ind w:left="0" w:firstLine="851"/>
        <w:jc w:val="both"/>
        <w:rPr>
          <w:rFonts w:eastAsia="Calibri"/>
          <w:lang w:eastAsia="en-US"/>
        </w:rPr>
      </w:pPr>
      <w:r w:rsidRPr="0053388A">
        <w:rPr>
          <w:rFonts w:eastAsia="Calibri"/>
          <w:lang w:eastAsia="en-US"/>
        </w:rPr>
        <w:t>Указ Президента РФ от 01.04.1996 N 440 (ред. от 30.04.2018СА) «О Концепции перехода Российской Федерации к устойчивому развитию» // СПС КонсультантПлюс.</w:t>
      </w:r>
    </w:p>
    <w:p w14:paraId="19EC5FD5" w14:textId="77777777" w:rsidR="0053388A" w:rsidRPr="0053388A" w:rsidRDefault="0053388A" w:rsidP="0053388A">
      <w:pPr>
        <w:numPr>
          <w:ilvl w:val="0"/>
          <w:numId w:val="25"/>
        </w:numPr>
        <w:spacing w:line="276" w:lineRule="auto"/>
        <w:ind w:left="0" w:firstLine="851"/>
        <w:jc w:val="both"/>
        <w:rPr>
          <w:rFonts w:eastAsia="Calibri"/>
          <w:lang w:eastAsia="en-US"/>
        </w:rPr>
      </w:pPr>
      <w:r w:rsidRPr="0053388A">
        <w:rPr>
          <w:rFonts w:eastAsia="Calibri"/>
          <w:lang w:eastAsia="en-US"/>
        </w:rPr>
        <w:t xml:space="preserve">Указ Президента РФ от 04.08.2004 N 1009 (ред. от 17.10.2022) "Об утверждении Перечня стратегических предприятий и стратегических акционерных обществ" //СПС «КонсультантПлюс». </w:t>
      </w:r>
    </w:p>
    <w:p w14:paraId="1C2524A1" w14:textId="77777777" w:rsidR="0053388A" w:rsidRPr="0053388A" w:rsidRDefault="0053388A" w:rsidP="0053388A">
      <w:pPr>
        <w:spacing w:line="276" w:lineRule="auto"/>
        <w:ind w:firstLine="851"/>
        <w:jc w:val="center"/>
      </w:pPr>
    </w:p>
    <w:p w14:paraId="57FAFB72" w14:textId="77777777" w:rsidR="0053388A" w:rsidRPr="0053388A" w:rsidRDefault="0053388A" w:rsidP="0053388A">
      <w:pPr>
        <w:spacing w:line="276" w:lineRule="auto"/>
        <w:ind w:firstLine="851"/>
        <w:jc w:val="center"/>
        <w:rPr>
          <w:b/>
          <w:bCs/>
        </w:rPr>
      </w:pPr>
      <w:r w:rsidRPr="0053388A">
        <w:rPr>
          <w:b/>
          <w:bCs/>
        </w:rPr>
        <w:t>Основная литература:</w:t>
      </w:r>
    </w:p>
    <w:p w14:paraId="528D1EC7" w14:textId="77777777" w:rsidR="0053388A" w:rsidRPr="0053388A" w:rsidRDefault="0053388A" w:rsidP="0053388A">
      <w:pPr>
        <w:numPr>
          <w:ilvl w:val="0"/>
          <w:numId w:val="25"/>
        </w:numPr>
        <w:spacing w:line="276" w:lineRule="auto"/>
        <w:ind w:left="0" w:firstLine="851"/>
        <w:jc w:val="both"/>
        <w:rPr>
          <w:rFonts w:eastAsia="Calibri"/>
          <w:lang w:eastAsia="en-US"/>
        </w:rPr>
      </w:pPr>
      <w:bookmarkStart w:id="41" w:name="_Hlk75968705"/>
      <w:r w:rsidRPr="0053388A">
        <w:rPr>
          <w:rFonts w:eastAsia="Calibri"/>
          <w:lang w:eastAsia="en-US"/>
        </w:rPr>
        <w:t xml:space="preserve">Никифорова, Н.А., Стратегии, риски и их анализ в концепции устойчивого развития </w:t>
      </w:r>
      <w:proofErr w:type="gramStart"/>
      <w:r w:rsidRPr="0053388A">
        <w:rPr>
          <w:rFonts w:eastAsia="Calibri"/>
          <w:lang w:eastAsia="en-US"/>
        </w:rPr>
        <w:t>организации :</w:t>
      </w:r>
      <w:proofErr w:type="gramEnd"/>
      <w:r w:rsidRPr="0053388A">
        <w:rPr>
          <w:rFonts w:eastAsia="Calibri"/>
          <w:lang w:eastAsia="en-US"/>
        </w:rPr>
        <w:t xml:space="preserve"> монография / Н.А. Никифорова. — </w:t>
      </w:r>
      <w:proofErr w:type="gramStart"/>
      <w:r w:rsidRPr="0053388A">
        <w:rPr>
          <w:rFonts w:eastAsia="Calibri"/>
          <w:lang w:eastAsia="en-US"/>
        </w:rPr>
        <w:t>Москва :</w:t>
      </w:r>
      <w:proofErr w:type="gramEnd"/>
      <w:r w:rsidRPr="0053388A">
        <w:rPr>
          <w:rFonts w:eastAsia="Calibri"/>
          <w:lang w:eastAsia="en-US"/>
        </w:rPr>
        <w:t xml:space="preserve"> </w:t>
      </w:r>
      <w:proofErr w:type="spellStart"/>
      <w:r w:rsidRPr="0053388A">
        <w:rPr>
          <w:rFonts w:eastAsia="Calibri"/>
          <w:lang w:eastAsia="en-US"/>
        </w:rPr>
        <w:t>КноРус</w:t>
      </w:r>
      <w:proofErr w:type="spellEnd"/>
      <w:r w:rsidRPr="0053388A">
        <w:rPr>
          <w:rFonts w:eastAsia="Calibri"/>
          <w:lang w:eastAsia="en-US"/>
        </w:rPr>
        <w:t xml:space="preserve">, 2021. — 282 с. — ЭБС BOOK.ru. — URL:https://book.ru/book/941517 (дата обращения: 02.11.2022). — </w:t>
      </w:r>
      <w:proofErr w:type="gramStart"/>
      <w:r w:rsidRPr="0053388A">
        <w:rPr>
          <w:rFonts w:eastAsia="Calibri"/>
          <w:lang w:eastAsia="en-US"/>
        </w:rPr>
        <w:t>Текст :</w:t>
      </w:r>
      <w:proofErr w:type="gramEnd"/>
      <w:r w:rsidRPr="0053388A">
        <w:rPr>
          <w:rFonts w:eastAsia="Calibri"/>
          <w:lang w:eastAsia="en-US"/>
        </w:rPr>
        <w:t xml:space="preserve"> электронный.</w:t>
      </w:r>
      <w:bookmarkEnd w:id="41"/>
    </w:p>
    <w:p w14:paraId="0AE29462" w14:textId="77777777" w:rsidR="0053388A" w:rsidRPr="0053388A" w:rsidRDefault="0053388A" w:rsidP="0053388A">
      <w:pPr>
        <w:numPr>
          <w:ilvl w:val="0"/>
          <w:numId w:val="25"/>
        </w:numPr>
        <w:spacing w:line="276" w:lineRule="auto"/>
        <w:ind w:left="0" w:firstLine="851"/>
        <w:jc w:val="both"/>
        <w:rPr>
          <w:rFonts w:eastAsia="Calibri"/>
          <w:lang w:eastAsia="en-US"/>
        </w:rPr>
      </w:pPr>
      <w:r w:rsidRPr="0053388A">
        <w:rPr>
          <w:rFonts w:eastAsia="Calibri"/>
          <w:lang w:eastAsia="en-US"/>
        </w:rPr>
        <w:t xml:space="preserve">Никифорова, Н.А. Стратегический анализ бизнес-процессов 3D. Данные, диагностика, </w:t>
      </w:r>
      <w:proofErr w:type="gramStart"/>
      <w:r w:rsidRPr="0053388A">
        <w:rPr>
          <w:rFonts w:eastAsia="Calibri"/>
          <w:lang w:eastAsia="en-US"/>
        </w:rPr>
        <w:t>действия :</w:t>
      </w:r>
      <w:proofErr w:type="gramEnd"/>
      <w:r w:rsidRPr="0053388A">
        <w:rPr>
          <w:rFonts w:eastAsia="Calibri"/>
          <w:lang w:eastAsia="en-US"/>
        </w:rPr>
        <w:t xml:space="preserve"> монография / Н.А. Никифорова, Т.Б. </w:t>
      </w:r>
      <w:proofErr w:type="spellStart"/>
      <w:r w:rsidRPr="0053388A">
        <w:rPr>
          <w:rFonts w:eastAsia="Calibri"/>
          <w:lang w:eastAsia="en-US"/>
        </w:rPr>
        <w:t>Иззука</w:t>
      </w:r>
      <w:proofErr w:type="spellEnd"/>
      <w:r w:rsidRPr="0053388A">
        <w:rPr>
          <w:rFonts w:eastAsia="Calibri"/>
          <w:lang w:eastAsia="en-US"/>
        </w:rPr>
        <w:t xml:space="preserve">, С.Н. Миловидова. — </w:t>
      </w:r>
      <w:proofErr w:type="gramStart"/>
      <w:r w:rsidRPr="0053388A">
        <w:rPr>
          <w:rFonts w:eastAsia="Calibri"/>
          <w:lang w:eastAsia="en-US"/>
        </w:rPr>
        <w:t>Москва :</w:t>
      </w:r>
      <w:proofErr w:type="gramEnd"/>
      <w:r w:rsidRPr="0053388A">
        <w:rPr>
          <w:rFonts w:eastAsia="Calibri"/>
          <w:lang w:eastAsia="en-US"/>
        </w:rPr>
        <w:t xml:space="preserve"> </w:t>
      </w:r>
      <w:proofErr w:type="spellStart"/>
      <w:r w:rsidRPr="0053388A">
        <w:rPr>
          <w:rFonts w:eastAsia="Calibri"/>
          <w:lang w:eastAsia="en-US"/>
        </w:rPr>
        <w:t>Русайнс</w:t>
      </w:r>
      <w:proofErr w:type="spellEnd"/>
      <w:r w:rsidRPr="0053388A">
        <w:rPr>
          <w:rFonts w:eastAsia="Calibri"/>
          <w:lang w:eastAsia="en-US"/>
        </w:rPr>
        <w:t xml:space="preserve">, 2020. — 303 с. — ЭБС BOOK.ru. — URL: https://book.ru/book/939569 (дата обращения: 02.11.2022). — </w:t>
      </w:r>
      <w:proofErr w:type="gramStart"/>
      <w:r w:rsidRPr="0053388A">
        <w:rPr>
          <w:rFonts w:eastAsia="Calibri"/>
          <w:lang w:eastAsia="en-US"/>
        </w:rPr>
        <w:t>Текст :</w:t>
      </w:r>
      <w:proofErr w:type="gramEnd"/>
      <w:r w:rsidRPr="0053388A">
        <w:rPr>
          <w:rFonts w:eastAsia="Calibri"/>
          <w:lang w:eastAsia="en-US"/>
        </w:rPr>
        <w:t xml:space="preserve"> электронный.</w:t>
      </w:r>
    </w:p>
    <w:p w14:paraId="31633025" w14:textId="77777777" w:rsidR="0053388A" w:rsidRPr="0053388A" w:rsidRDefault="0053388A" w:rsidP="0053388A">
      <w:pPr>
        <w:spacing w:line="276" w:lineRule="auto"/>
        <w:ind w:firstLine="851"/>
        <w:jc w:val="center"/>
        <w:rPr>
          <w:b/>
          <w:bCs/>
        </w:rPr>
      </w:pPr>
      <w:r w:rsidRPr="0053388A">
        <w:rPr>
          <w:b/>
          <w:bCs/>
        </w:rPr>
        <w:t>Дополнительная литература:</w:t>
      </w:r>
    </w:p>
    <w:p w14:paraId="453ACC4A" w14:textId="77777777" w:rsidR="0053388A" w:rsidRPr="0053388A" w:rsidRDefault="0053388A" w:rsidP="0053388A">
      <w:pPr>
        <w:numPr>
          <w:ilvl w:val="0"/>
          <w:numId w:val="25"/>
        </w:numPr>
        <w:spacing w:line="276" w:lineRule="auto"/>
        <w:ind w:left="0" w:firstLine="851"/>
        <w:jc w:val="both"/>
        <w:rPr>
          <w:rFonts w:eastAsia="Calibri"/>
          <w:lang w:eastAsia="en-US"/>
        </w:rPr>
      </w:pPr>
      <w:r w:rsidRPr="0053388A">
        <w:rPr>
          <w:rFonts w:eastAsia="Calibri"/>
          <w:lang w:eastAsia="en-US"/>
        </w:rPr>
        <w:lastRenderedPageBreak/>
        <w:t xml:space="preserve">Абрамов, В. С.  Стратегический менеджмент : учебник и практикум для вузов / В. С. Абрамов, С. В. Абрамов ; под редакцией В. С. Абрамова. — 2-е изд., </w:t>
      </w:r>
      <w:proofErr w:type="spellStart"/>
      <w:r w:rsidRPr="0053388A">
        <w:rPr>
          <w:rFonts w:eastAsia="Calibri"/>
          <w:lang w:eastAsia="en-US"/>
        </w:rPr>
        <w:t>перераб</w:t>
      </w:r>
      <w:proofErr w:type="spellEnd"/>
      <w:r w:rsidRPr="0053388A">
        <w:rPr>
          <w:rFonts w:eastAsia="Calibri"/>
          <w:lang w:eastAsia="en-US"/>
        </w:rPr>
        <w:t xml:space="preserve">. и доп. — </w:t>
      </w:r>
      <w:proofErr w:type="gramStart"/>
      <w:r w:rsidRPr="0053388A">
        <w:rPr>
          <w:rFonts w:eastAsia="Calibri"/>
          <w:lang w:eastAsia="en-US"/>
        </w:rPr>
        <w:t>Москва :</w:t>
      </w:r>
      <w:proofErr w:type="gramEnd"/>
      <w:r w:rsidRPr="0053388A">
        <w:rPr>
          <w:rFonts w:eastAsia="Calibri"/>
          <w:lang w:eastAsia="en-US"/>
        </w:rPr>
        <w:t xml:space="preserve"> Издательство </w:t>
      </w:r>
      <w:proofErr w:type="spellStart"/>
      <w:r w:rsidRPr="0053388A">
        <w:rPr>
          <w:rFonts w:eastAsia="Calibri"/>
          <w:lang w:eastAsia="en-US"/>
        </w:rPr>
        <w:t>Юрайт</w:t>
      </w:r>
      <w:proofErr w:type="spellEnd"/>
      <w:r w:rsidRPr="0053388A">
        <w:rPr>
          <w:rFonts w:eastAsia="Calibri"/>
          <w:lang w:eastAsia="en-US"/>
        </w:rPr>
        <w:t xml:space="preserve">, 2021. — 444 с. — (Высшее образование). — Образовательная платформа </w:t>
      </w:r>
      <w:proofErr w:type="spellStart"/>
      <w:r w:rsidRPr="0053388A">
        <w:rPr>
          <w:rFonts w:eastAsia="Calibri"/>
          <w:lang w:eastAsia="en-US"/>
        </w:rPr>
        <w:t>Юрайт</w:t>
      </w:r>
      <w:proofErr w:type="spellEnd"/>
      <w:r w:rsidRPr="0053388A">
        <w:rPr>
          <w:rFonts w:eastAsia="Calibri"/>
          <w:lang w:eastAsia="en-US"/>
        </w:rPr>
        <w:t xml:space="preserve"> [сайт]. — URL: https://urait.ru/bcode/477973 (дата обращения: 02.11.2022). — </w:t>
      </w:r>
      <w:proofErr w:type="gramStart"/>
      <w:r w:rsidRPr="0053388A">
        <w:rPr>
          <w:rFonts w:eastAsia="Calibri"/>
          <w:lang w:eastAsia="en-US"/>
        </w:rPr>
        <w:t>Текст :</w:t>
      </w:r>
      <w:proofErr w:type="gramEnd"/>
      <w:r w:rsidRPr="0053388A">
        <w:rPr>
          <w:rFonts w:eastAsia="Calibri"/>
          <w:lang w:eastAsia="en-US"/>
        </w:rPr>
        <w:t xml:space="preserve"> электронный.</w:t>
      </w:r>
    </w:p>
    <w:p w14:paraId="7BBC0C58" w14:textId="77777777" w:rsidR="0053388A" w:rsidRPr="0053388A" w:rsidRDefault="0053388A" w:rsidP="0053388A">
      <w:pPr>
        <w:numPr>
          <w:ilvl w:val="0"/>
          <w:numId w:val="25"/>
        </w:numPr>
        <w:spacing w:line="276" w:lineRule="auto"/>
        <w:ind w:left="0" w:firstLine="851"/>
        <w:jc w:val="both"/>
        <w:rPr>
          <w:rFonts w:eastAsia="Calibri"/>
          <w:lang w:eastAsia="en-US"/>
        </w:rPr>
      </w:pPr>
      <w:r w:rsidRPr="0053388A">
        <w:rPr>
          <w:rFonts w:eastAsia="Calibri"/>
          <w:lang w:eastAsia="en-US"/>
        </w:rPr>
        <w:t xml:space="preserve">Портных, В. В. Стратегия бизнеса : практическое пособие / В. В. Портных. — 3-е изд. — </w:t>
      </w:r>
      <w:proofErr w:type="gramStart"/>
      <w:r w:rsidRPr="0053388A">
        <w:rPr>
          <w:rFonts w:eastAsia="Calibri"/>
          <w:lang w:eastAsia="en-US"/>
        </w:rPr>
        <w:t>Москва :</w:t>
      </w:r>
      <w:proofErr w:type="gramEnd"/>
      <w:r w:rsidRPr="0053388A">
        <w:rPr>
          <w:rFonts w:eastAsia="Calibri"/>
          <w:lang w:eastAsia="en-US"/>
        </w:rPr>
        <w:t xml:space="preserve"> Издательско-торговая корпорация «Дашков и К°», 2019. - 274 с. -  ЭБС ZNANIUM.com. - URL: https://znanium.com/catalog/product/1091864 (дата обращения: 02.11.2022). - </w:t>
      </w:r>
      <w:proofErr w:type="gramStart"/>
      <w:r w:rsidRPr="0053388A">
        <w:rPr>
          <w:rFonts w:eastAsia="Calibri"/>
          <w:lang w:eastAsia="en-US"/>
        </w:rPr>
        <w:t>Текст :</w:t>
      </w:r>
      <w:proofErr w:type="gramEnd"/>
      <w:r w:rsidRPr="0053388A">
        <w:rPr>
          <w:rFonts w:eastAsia="Calibri"/>
          <w:lang w:eastAsia="en-US"/>
        </w:rPr>
        <w:t xml:space="preserve"> электронный.</w:t>
      </w:r>
    </w:p>
    <w:p w14:paraId="78328786" w14:textId="77777777" w:rsidR="0053388A" w:rsidRPr="0053388A" w:rsidRDefault="0053388A" w:rsidP="0053388A">
      <w:pPr>
        <w:numPr>
          <w:ilvl w:val="0"/>
          <w:numId w:val="25"/>
        </w:numPr>
        <w:spacing w:line="276" w:lineRule="auto"/>
        <w:ind w:left="0" w:firstLine="851"/>
        <w:jc w:val="both"/>
        <w:rPr>
          <w:rFonts w:eastAsia="Calibri"/>
          <w:lang w:eastAsia="en-US"/>
        </w:rPr>
      </w:pPr>
      <w:r w:rsidRPr="0053388A">
        <w:rPr>
          <w:rFonts w:eastAsia="Calibri"/>
          <w:lang w:eastAsia="en-US"/>
        </w:rPr>
        <w:t xml:space="preserve">Розанова, Н. М.  Конкурентные стратегии современной </w:t>
      </w:r>
      <w:proofErr w:type="gramStart"/>
      <w:r w:rsidRPr="0053388A">
        <w:rPr>
          <w:rFonts w:eastAsia="Calibri"/>
          <w:lang w:eastAsia="en-US"/>
        </w:rPr>
        <w:t>фирмы :</w:t>
      </w:r>
      <w:proofErr w:type="gramEnd"/>
      <w:r w:rsidRPr="0053388A">
        <w:rPr>
          <w:rFonts w:eastAsia="Calibri"/>
          <w:lang w:eastAsia="en-US"/>
        </w:rPr>
        <w:t xml:space="preserve"> учебник и практикум для вузов / Н. М. Розанова. — </w:t>
      </w:r>
      <w:proofErr w:type="gramStart"/>
      <w:r w:rsidRPr="0053388A">
        <w:rPr>
          <w:rFonts w:eastAsia="Calibri"/>
          <w:lang w:eastAsia="en-US"/>
        </w:rPr>
        <w:t>Москва :</w:t>
      </w:r>
      <w:proofErr w:type="gramEnd"/>
      <w:r w:rsidRPr="0053388A">
        <w:rPr>
          <w:rFonts w:eastAsia="Calibri"/>
          <w:lang w:eastAsia="en-US"/>
        </w:rPr>
        <w:t xml:space="preserve"> Издательство </w:t>
      </w:r>
      <w:proofErr w:type="spellStart"/>
      <w:r w:rsidRPr="0053388A">
        <w:rPr>
          <w:rFonts w:eastAsia="Calibri"/>
          <w:lang w:eastAsia="en-US"/>
        </w:rPr>
        <w:t>Юрайт</w:t>
      </w:r>
      <w:proofErr w:type="spellEnd"/>
      <w:r w:rsidRPr="0053388A">
        <w:rPr>
          <w:rFonts w:eastAsia="Calibri"/>
          <w:lang w:eastAsia="en-US"/>
        </w:rPr>
        <w:t xml:space="preserve">, 2022. — 343 с. — (Высшее образование). —  Образовательная платформа </w:t>
      </w:r>
      <w:proofErr w:type="spellStart"/>
      <w:r w:rsidRPr="0053388A">
        <w:rPr>
          <w:rFonts w:eastAsia="Calibri"/>
          <w:lang w:eastAsia="en-US"/>
        </w:rPr>
        <w:t>Юрайт</w:t>
      </w:r>
      <w:proofErr w:type="spellEnd"/>
      <w:r w:rsidRPr="0053388A">
        <w:rPr>
          <w:rFonts w:eastAsia="Calibri"/>
          <w:lang w:eastAsia="en-US"/>
        </w:rPr>
        <w:t xml:space="preserve"> [сайт]. — URL: https://urait.ru/bcode/490362 (дата обращения: 02.11.2022). — </w:t>
      </w:r>
      <w:proofErr w:type="gramStart"/>
      <w:r w:rsidRPr="0053388A">
        <w:rPr>
          <w:rFonts w:eastAsia="Calibri"/>
          <w:lang w:eastAsia="en-US"/>
        </w:rPr>
        <w:t>Текст :</w:t>
      </w:r>
      <w:proofErr w:type="gramEnd"/>
      <w:r w:rsidRPr="0053388A">
        <w:rPr>
          <w:rFonts w:eastAsia="Calibri"/>
          <w:lang w:eastAsia="en-US"/>
        </w:rPr>
        <w:t xml:space="preserve"> электронный.</w:t>
      </w:r>
    </w:p>
    <w:p w14:paraId="45860DC0" w14:textId="77777777" w:rsidR="0053388A" w:rsidRPr="0053388A" w:rsidRDefault="0053388A" w:rsidP="0053388A">
      <w:pPr>
        <w:numPr>
          <w:ilvl w:val="0"/>
          <w:numId w:val="25"/>
        </w:numPr>
        <w:spacing w:line="276" w:lineRule="auto"/>
        <w:ind w:left="0" w:firstLine="851"/>
        <w:jc w:val="both"/>
        <w:rPr>
          <w:rFonts w:eastAsia="Calibri"/>
          <w:lang w:eastAsia="en-US"/>
        </w:rPr>
      </w:pPr>
      <w:r w:rsidRPr="0053388A">
        <w:rPr>
          <w:rFonts w:eastAsia="Calibri"/>
          <w:lang w:eastAsia="en-US"/>
        </w:rPr>
        <w:t xml:space="preserve">Томпсон А.А. Стратегический менеджмент: Искусство разработки и реализации стратегии: учебник для студ. вузов, </w:t>
      </w:r>
      <w:proofErr w:type="spellStart"/>
      <w:r w:rsidRPr="0053388A">
        <w:rPr>
          <w:rFonts w:eastAsia="Calibri"/>
          <w:lang w:eastAsia="en-US"/>
        </w:rPr>
        <w:t>обуч</w:t>
      </w:r>
      <w:proofErr w:type="spellEnd"/>
      <w:r w:rsidRPr="0053388A">
        <w:rPr>
          <w:rFonts w:eastAsia="Calibri"/>
          <w:lang w:eastAsia="en-US"/>
        </w:rPr>
        <w:t xml:space="preserve">. по экон. спец. / А.А. Томпсон, </w:t>
      </w:r>
      <w:proofErr w:type="spellStart"/>
      <w:r w:rsidRPr="0053388A">
        <w:rPr>
          <w:rFonts w:eastAsia="Calibri"/>
          <w:lang w:eastAsia="en-US"/>
        </w:rPr>
        <w:t>А.Дж</w:t>
      </w:r>
      <w:proofErr w:type="spellEnd"/>
      <w:r w:rsidRPr="0053388A">
        <w:rPr>
          <w:rFonts w:eastAsia="Calibri"/>
          <w:lang w:eastAsia="en-US"/>
        </w:rPr>
        <w:t xml:space="preserve">. Стрикленд; пер. с англ. под ред. Л.Г. Зайцева, М.И. Соколовой. - Москва: Банки и биржи: ЮНИТИ, 1998. - 576 с. - Текст: непосредственный. - То же. - 2017. - ЭБС ZNANIUM.com. - URL: http://znanium.com/catalog/product/1028918 (дата </w:t>
      </w:r>
      <w:proofErr w:type="gramStart"/>
      <w:r w:rsidRPr="0053388A">
        <w:rPr>
          <w:rFonts w:eastAsia="Calibri"/>
          <w:lang w:eastAsia="en-US"/>
        </w:rPr>
        <w:t>обращения :</w:t>
      </w:r>
      <w:proofErr w:type="gramEnd"/>
      <w:r w:rsidRPr="0053388A">
        <w:rPr>
          <w:rFonts w:eastAsia="Calibri"/>
          <w:lang w:eastAsia="en-US"/>
        </w:rPr>
        <w:t xml:space="preserve"> 26.10.2022). - Текст: электронный.</w:t>
      </w:r>
    </w:p>
    <w:p w14:paraId="42CA5225" w14:textId="77777777" w:rsidR="0053388A" w:rsidRPr="0053388A" w:rsidRDefault="0053388A" w:rsidP="0053388A">
      <w:pPr>
        <w:spacing w:line="276" w:lineRule="auto"/>
        <w:ind w:firstLine="851"/>
        <w:jc w:val="both"/>
        <w:rPr>
          <w:b/>
        </w:rPr>
      </w:pPr>
      <w:r w:rsidRPr="0053388A">
        <w:rPr>
          <w:b/>
        </w:rPr>
        <w:t xml:space="preserve">9. Перечень ресурсов информационно-телекоммуникационной сети "Интернет", необходимых для освоения дисциплины </w:t>
      </w:r>
    </w:p>
    <w:p w14:paraId="66BE35A6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Сервер органов государственной власти Российской Федерации (http://www.gov.ru).</w:t>
      </w:r>
    </w:p>
    <w:p w14:paraId="2A1D03D6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http://afdanalyse.ru</w:t>
      </w:r>
    </w:p>
    <w:p w14:paraId="3628FD1D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http://cfin.ru</w:t>
      </w:r>
    </w:p>
    <w:p w14:paraId="5D83093D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http://finanalis.ru</w:t>
      </w:r>
    </w:p>
    <w:p w14:paraId="070662D9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http://garant.ru</w:t>
      </w:r>
    </w:p>
    <w:p w14:paraId="1B0AD1B6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http://gks.ru/</w:t>
      </w:r>
    </w:p>
    <w:p w14:paraId="091BF369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http://ru.wikipedia.org</w:t>
      </w:r>
    </w:p>
    <w:p w14:paraId="1055B0C7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http://softportal.com</w:t>
      </w:r>
    </w:p>
    <w:p w14:paraId="426B8D85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http://www.audit-it.ru/</w:t>
      </w:r>
    </w:p>
    <w:p w14:paraId="33210F3E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http://www.consultant.ru/ - законодательная база РФ</w:t>
      </w:r>
    </w:p>
    <w:p w14:paraId="165294E5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Информационная система Bloomberg.</w:t>
      </w:r>
    </w:p>
    <w:p w14:paraId="7926C0B9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Информационная система Thomson Reuters.</w:t>
      </w:r>
    </w:p>
    <w:p w14:paraId="5EBC6780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Информационная система СПАРК.</w:t>
      </w:r>
    </w:p>
    <w:p w14:paraId="7CDB81B9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Справочная правовая система «Гарант» (http://www.garant.ru)</w:t>
      </w:r>
    </w:p>
    <w:p w14:paraId="0C0C8973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Электронная библиотека Финансового университета (ЭБ) http://elib.fa.ru/</w:t>
      </w:r>
    </w:p>
    <w:p w14:paraId="5801C257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Электронно-библиотечная система BOOK.RU http://www.book.ru</w:t>
      </w:r>
    </w:p>
    <w:p w14:paraId="56895AF9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Электронно-библиотечная система «Университетская библиотека ОНЛАЙН» http://biblioclub.ru/</w:t>
      </w:r>
    </w:p>
    <w:p w14:paraId="6E73D45A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 xml:space="preserve">Электронно-библиотечная система </w:t>
      </w:r>
      <w:proofErr w:type="spellStart"/>
      <w:r w:rsidRPr="0053388A">
        <w:t>Znanium</w:t>
      </w:r>
      <w:proofErr w:type="spellEnd"/>
      <w:r w:rsidRPr="0053388A">
        <w:t xml:space="preserve"> http://www.znanium.com</w:t>
      </w:r>
    </w:p>
    <w:p w14:paraId="6CA66EFD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Электронно-библиотечная система издательства «ЮРАЙТ» https://urait.ru/</w:t>
      </w:r>
    </w:p>
    <w:p w14:paraId="47FCC823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t>•</w:t>
      </w:r>
      <w:r w:rsidRPr="0053388A">
        <w:tab/>
        <w:t>Электронно-библиотечная система издательства Проспект http://ebs.prospekt.org/books</w:t>
      </w:r>
    </w:p>
    <w:p w14:paraId="4796B3AB" w14:textId="77777777" w:rsidR="0053388A" w:rsidRPr="0053388A" w:rsidRDefault="0053388A" w:rsidP="0053388A">
      <w:pPr>
        <w:spacing w:line="276" w:lineRule="auto"/>
        <w:ind w:firstLine="851"/>
        <w:jc w:val="both"/>
      </w:pPr>
      <w:r w:rsidRPr="0053388A">
        <w:lastRenderedPageBreak/>
        <w:t>•</w:t>
      </w:r>
      <w:r w:rsidRPr="0053388A">
        <w:tab/>
        <w:t>Деловая онлайн-библиотека Alpina Digital http://lib.alpinadigital.ru/</w:t>
      </w:r>
    </w:p>
    <w:p w14:paraId="605E6CA9" w14:textId="77777777" w:rsidR="007136BF" w:rsidRPr="007136BF" w:rsidRDefault="007136BF" w:rsidP="007136BF">
      <w:pPr>
        <w:keepNext/>
        <w:tabs>
          <w:tab w:val="left" w:pos="1134"/>
        </w:tabs>
        <w:ind w:left="709"/>
        <w:jc w:val="both"/>
        <w:outlineLvl w:val="0"/>
        <w:rPr>
          <w:b/>
          <w:lang w:eastAsia="zh-CN"/>
        </w:rPr>
      </w:pPr>
      <w:bookmarkStart w:id="42" w:name="_Toc89619186"/>
      <w:bookmarkStart w:id="43" w:name="_Toc101365645"/>
      <w:bookmarkStart w:id="44" w:name="_Toc118891638"/>
      <w:r w:rsidRPr="007136BF">
        <w:rPr>
          <w:b/>
          <w:bCs/>
          <w:lang w:eastAsia="zh-CN"/>
        </w:rPr>
        <w:t>10.Методические указания для обучающихся по освоению дисциплины</w:t>
      </w:r>
      <w:bookmarkEnd w:id="42"/>
      <w:bookmarkEnd w:id="43"/>
      <w:bookmarkEnd w:id="44"/>
    </w:p>
    <w:p w14:paraId="217B76CC" w14:textId="77777777" w:rsidR="007136BF" w:rsidRPr="007136BF" w:rsidRDefault="007136BF" w:rsidP="007136BF">
      <w:pPr>
        <w:rPr>
          <w:lang w:eastAsia="zh-CN"/>
        </w:rPr>
      </w:pPr>
    </w:p>
    <w:p w14:paraId="18893D10" w14:textId="77777777" w:rsidR="007136BF" w:rsidRPr="007136BF" w:rsidRDefault="007136BF" w:rsidP="007136BF">
      <w:pPr>
        <w:spacing w:line="360" w:lineRule="auto"/>
        <w:ind w:firstLine="720"/>
        <w:jc w:val="both"/>
        <w:rPr>
          <w:lang w:eastAsia="zh-CN"/>
        </w:rPr>
      </w:pPr>
      <w:r w:rsidRPr="007136BF">
        <w:rPr>
          <w:lang w:eastAsia="zh-CN"/>
        </w:rPr>
        <w:t>В целях развития теоретических знаний и закрепления практических навыков, необходимых для составления консолидированной финансовой отчетности в соответствии с международными стандартами финансовой отчетности программой предусмотрено выполнение контрольной работы.</w:t>
      </w:r>
    </w:p>
    <w:p w14:paraId="63F85731" w14:textId="77777777" w:rsidR="007136BF" w:rsidRPr="007136BF" w:rsidRDefault="007136BF" w:rsidP="007136BF">
      <w:pPr>
        <w:jc w:val="center"/>
        <w:rPr>
          <w:b/>
          <w:snapToGrid w:val="0"/>
        </w:rPr>
      </w:pPr>
      <w:r w:rsidRPr="007136BF">
        <w:rPr>
          <w:b/>
          <w:snapToGrid w:val="0"/>
        </w:rPr>
        <w:t>Технологии преподавания дисциплины</w:t>
      </w:r>
    </w:p>
    <w:p w14:paraId="4935DE79" w14:textId="77777777" w:rsidR="007136BF" w:rsidRPr="007136BF" w:rsidRDefault="007136BF" w:rsidP="007136BF">
      <w:pPr>
        <w:spacing w:line="360" w:lineRule="auto"/>
        <w:ind w:firstLine="708"/>
        <w:jc w:val="both"/>
        <w:rPr>
          <w:lang w:eastAsia="zh-CN"/>
        </w:rPr>
      </w:pPr>
      <w:r w:rsidRPr="007136BF">
        <w:rPr>
          <w:lang w:eastAsia="zh-CN"/>
        </w:rPr>
        <w:t xml:space="preserve">Проведение </w:t>
      </w:r>
      <w:r w:rsidRPr="007136BF">
        <w:rPr>
          <w:i/>
          <w:lang w:eastAsia="zh-CN"/>
        </w:rPr>
        <w:t>лекционных занятий</w:t>
      </w:r>
      <w:r w:rsidRPr="007136BF">
        <w:rPr>
          <w:lang w:eastAsia="zh-CN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32A4A279" w14:textId="77777777" w:rsidR="007136BF" w:rsidRPr="007136BF" w:rsidRDefault="007136BF" w:rsidP="007136BF">
      <w:pPr>
        <w:spacing w:line="360" w:lineRule="auto"/>
        <w:ind w:firstLine="708"/>
        <w:jc w:val="both"/>
        <w:rPr>
          <w:lang w:eastAsia="zh-CN"/>
        </w:rPr>
      </w:pPr>
      <w:r w:rsidRPr="007136BF">
        <w:rPr>
          <w:lang w:eastAsia="zh-CN"/>
        </w:rPr>
        <w:t>При изложении лекционного материала используются наглядные презентации в программе PowerPoint.</w:t>
      </w:r>
    </w:p>
    <w:p w14:paraId="70F9BF9D" w14:textId="77777777" w:rsidR="007136BF" w:rsidRPr="007136BF" w:rsidRDefault="007136BF" w:rsidP="007136BF">
      <w:pPr>
        <w:spacing w:line="360" w:lineRule="auto"/>
        <w:ind w:firstLine="708"/>
        <w:jc w:val="both"/>
        <w:rPr>
          <w:lang w:eastAsia="zh-CN"/>
        </w:rPr>
      </w:pPr>
      <w:r w:rsidRPr="007136BF">
        <w:rPr>
          <w:lang w:eastAsia="zh-CN"/>
        </w:rPr>
        <w:t xml:space="preserve">Желательно, чтобы студенты перед лекциями и семинарскими занятиями изучали планируемый к рассмотрению на лекциях или семинарских занятиях материал. Это расширит возможности по использованию преподавателем в процессе обучения интерактивных форм обучения, таких как </w:t>
      </w:r>
      <w:r w:rsidRPr="007136BF">
        <w:rPr>
          <w:color w:val="252525"/>
          <w:lang w:eastAsia="zh-CN"/>
        </w:rPr>
        <w:t>лекция-беседа, лекция – дискуссия, лекция с разбором конкретных ситуаций, метод кейсов и др.</w:t>
      </w:r>
    </w:p>
    <w:p w14:paraId="3838EB10" w14:textId="77777777" w:rsidR="007136BF" w:rsidRPr="007136BF" w:rsidRDefault="007136BF" w:rsidP="007136BF">
      <w:pPr>
        <w:spacing w:line="360" w:lineRule="auto"/>
        <w:ind w:firstLine="708"/>
        <w:jc w:val="both"/>
        <w:rPr>
          <w:lang w:eastAsia="zh-CN"/>
        </w:rPr>
      </w:pPr>
      <w:r w:rsidRPr="007136BF">
        <w:rPr>
          <w:lang w:eastAsia="zh-CN"/>
        </w:rPr>
        <w:t xml:space="preserve">При проведении семинарских занятий применяются такие формы обучения как решение ситуационных задач (кейс-стадии), </w:t>
      </w:r>
      <w:r w:rsidRPr="007136BF">
        <w:rPr>
          <w:rFonts w:eastAsia="DejaVu Sans"/>
          <w:kern w:val="1"/>
          <w:lang w:eastAsia="zh-CN" w:bidi="hi-IN"/>
        </w:rPr>
        <w:t xml:space="preserve">дискуссий. </w:t>
      </w:r>
    </w:p>
    <w:p w14:paraId="7A9E968E" w14:textId="77777777" w:rsidR="007136BF" w:rsidRPr="007136BF" w:rsidRDefault="007136BF" w:rsidP="007136BF">
      <w:pPr>
        <w:spacing w:line="360" w:lineRule="auto"/>
        <w:ind w:firstLine="708"/>
        <w:jc w:val="both"/>
        <w:rPr>
          <w:lang w:eastAsia="zh-CN"/>
        </w:rPr>
      </w:pPr>
      <w:r w:rsidRPr="007136BF">
        <w:rPr>
          <w:lang w:eastAsia="zh-CN"/>
        </w:rPr>
        <w:t xml:space="preserve">Особое внимание студенту следует уделить организации и планированию самостоятельной работы. 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LANCTESTING и STELLUS) и ресурсов Интернет сети, 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вопросы для самостоятельной работы студентов, указанные в разделе 5.3, а также примерный перечень вопросов к зачету, указанный в разделе 7 программы дисциплины. </w:t>
      </w:r>
      <w:r w:rsidRPr="007136BF">
        <w:rPr>
          <w:i/>
          <w:lang w:eastAsia="zh-CN"/>
        </w:rPr>
        <w:t xml:space="preserve"> </w:t>
      </w:r>
    </w:p>
    <w:p w14:paraId="3102CC4F" w14:textId="77777777" w:rsidR="007136BF" w:rsidRPr="007136BF" w:rsidRDefault="007136BF" w:rsidP="007136BF">
      <w:pPr>
        <w:spacing w:line="360" w:lineRule="auto"/>
        <w:ind w:firstLine="708"/>
        <w:jc w:val="both"/>
        <w:rPr>
          <w:i/>
          <w:lang w:eastAsia="zh-CN"/>
        </w:rPr>
      </w:pPr>
      <w:r w:rsidRPr="007136BF">
        <w:rPr>
          <w:lang w:eastAsia="zh-CN"/>
        </w:rPr>
        <w:t xml:space="preserve">В случае необходимости студент может обратиться к преподавателю за </w:t>
      </w:r>
      <w:r w:rsidRPr="007136BF">
        <w:rPr>
          <w:i/>
          <w:lang w:eastAsia="zh-CN"/>
        </w:rPr>
        <w:t>методической помощью и консультацией.</w:t>
      </w:r>
    </w:p>
    <w:p w14:paraId="5364BCF4" w14:textId="77777777" w:rsidR="007136BF" w:rsidRPr="007136BF" w:rsidRDefault="007136BF" w:rsidP="007136BF">
      <w:pPr>
        <w:spacing w:line="360" w:lineRule="auto"/>
        <w:ind w:firstLine="708"/>
        <w:jc w:val="both"/>
        <w:rPr>
          <w:lang w:eastAsia="zh-CN"/>
        </w:rPr>
      </w:pPr>
      <w:r w:rsidRPr="007136BF">
        <w:rPr>
          <w:i/>
          <w:lang w:eastAsia="zh-CN"/>
        </w:rPr>
        <w:t>Кейс-метод</w:t>
      </w:r>
      <w:r w:rsidRPr="007136BF">
        <w:rPr>
          <w:b/>
          <w:lang w:eastAsia="zh-CN"/>
        </w:rPr>
        <w:t xml:space="preserve"> – </w:t>
      </w:r>
      <w:r w:rsidRPr="007136BF">
        <w:rPr>
          <w:lang w:eastAsia="zh-CN"/>
        </w:rPr>
        <w:t>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14:paraId="5AB1B6B4" w14:textId="77777777" w:rsidR="007136BF" w:rsidRPr="007136BF" w:rsidRDefault="007136BF" w:rsidP="007136BF">
      <w:pPr>
        <w:spacing w:line="360" w:lineRule="auto"/>
        <w:ind w:firstLine="708"/>
        <w:jc w:val="both"/>
        <w:rPr>
          <w:lang w:eastAsia="zh-CN"/>
        </w:rPr>
      </w:pPr>
      <w:r w:rsidRPr="007136BF">
        <w:rPr>
          <w:lang w:eastAsia="zh-CN"/>
        </w:rPr>
        <w:t xml:space="preserve">Целями кейс-метода являются развитие экономического мышления у студентов, формирование практических навыков, необходимых им в последующей деятельности в </w:t>
      </w:r>
      <w:r w:rsidRPr="007136BF">
        <w:rPr>
          <w:lang w:eastAsia="zh-CN"/>
        </w:rPr>
        <w:lastRenderedPageBreak/>
        <w:t>реальном секторе экономики, организация логического подхода к обсуждению проблем, тренировка интуиции и умения дискутировать.</w:t>
      </w:r>
    </w:p>
    <w:p w14:paraId="6EBAFDF7" w14:textId="77777777" w:rsidR="007136BF" w:rsidRPr="007136BF" w:rsidRDefault="007136BF" w:rsidP="007136BF">
      <w:pPr>
        <w:spacing w:line="360" w:lineRule="auto"/>
        <w:ind w:firstLine="708"/>
        <w:jc w:val="both"/>
        <w:rPr>
          <w:lang w:eastAsia="zh-CN"/>
        </w:rPr>
      </w:pPr>
      <w:r w:rsidRPr="007136BF">
        <w:rPr>
          <w:lang w:eastAsia="zh-CN"/>
        </w:rPr>
        <w:t xml:space="preserve"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 студентам осмыслить реальную ситуацию, описание которой показывает не только конкретную экономическую проблему, но и способствует актуализации определенного комплекса знаний, который при решении конкретной задачи необходимо усвоить. </w:t>
      </w:r>
    </w:p>
    <w:p w14:paraId="16ADE01F" w14:textId="77777777" w:rsidR="007136BF" w:rsidRPr="007136BF" w:rsidRDefault="007136BF" w:rsidP="007136BF">
      <w:pPr>
        <w:spacing w:line="360" w:lineRule="auto"/>
        <w:ind w:firstLine="708"/>
        <w:jc w:val="both"/>
        <w:rPr>
          <w:lang w:eastAsia="zh-CN"/>
        </w:rPr>
      </w:pPr>
      <w:r w:rsidRPr="007136BF">
        <w:rPr>
          <w:lang w:eastAsia="zh-CN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 По определенной проблеме эти материалы содержат разную информацию. Поэтому такой кейс 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14:paraId="277BD49D" w14:textId="77777777" w:rsidR="007136BF" w:rsidRPr="007136BF" w:rsidRDefault="007136BF" w:rsidP="007136BF">
      <w:pPr>
        <w:keepNext/>
        <w:spacing w:line="360" w:lineRule="auto"/>
        <w:jc w:val="both"/>
        <w:outlineLvl w:val="0"/>
        <w:rPr>
          <w:b/>
          <w:bCs/>
          <w:kern w:val="32"/>
        </w:rPr>
      </w:pPr>
    </w:p>
    <w:p w14:paraId="54984C39" w14:textId="77777777" w:rsidR="007136BF" w:rsidRPr="007136BF" w:rsidRDefault="007136BF" w:rsidP="007136BF">
      <w:pPr>
        <w:keepNext/>
        <w:spacing w:line="360" w:lineRule="auto"/>
        <w:jc w:val="both"/>
        <w:outlineLvl w:val="0"/>
        <w:rPr>
          <w:b/>
          <w:bCs/>
          <w:kern w:val="32"/>
        </w:rPr>
      </w:pPr>
      <w:bookmarkStart w:id="45" w:name="_Toc101365646"/>
      <w:bookmarkStart w:id="46" w:name="_Toc118891639"/>
      <w:r w:rsidRPr="007136BF">
        <w:rPr>
          <w:b/>
          <w:bCs/>
          <w:kern w:val="32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5"/>
      <w:bookmarkEnd w:id="46"/>
    </w:p>
    <w:p w14:paraId="71B10198" w14:textId="77777777" w:rsidR="007136BF" w:rsidRPr="007136BF" w:rsidRDefault="007136BF" w:rsidP="007136BF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lang w:eastAsia="en-US"/>
        </w:rPr>
      </w:pPr>
      <w:r w:rsidRPr="007136BF">
        <w:rPr>
          <w:rFonts w:eastAsia="Calibri"/>
          <w:lang w:eastAsia="en-US"/>
        </w:rPr>
        <w:t xml:space="preserve">11.1 Комплект лицензионного программного обеспечения: </w:t>
      </w:r>
    </w:p>
    <w:p w14:paraId="2E970AB9" w14:textId="77777777" w:rsidR="007136BF" w:rsidRPr="007136BF" w:rsidRDefault="007136BF" w:rsidP="007136BF">
      <w:pPr>
        <w:numPr>
          <w:ilvl w:val="0"/>
          <w:numId w:val="29"/>
        </w:numPr>
        <w:tabs>
          <w:tab w:val="left" w:pos="274"/>
        </w:tabs>
        <w:spacing w:after="200" w:line="360" w:lineRule="auto"/>
        <w:jc w:val="both"/>
        <w:rPr>
          <w:rFonts w:eastAsia="Calibri"/>
          <w:lang w:val="en-US" w:eastAsia="en-US"/>
        </w:rPr>
      </w:pPr>
      <w:r w:rsidRPr="007136BF">
        <w:rPr>
          <w:rFonts w:eastAsia="Calibri"/>
          <w:lang w:val="en-US" w:eastAsia="en-US"/>
        </w:rPr>
        <w:t xml:space="preserve">Windows Microsoft office (Word, Excel, PowerPoint) </w:t>
      </w:r>
    </w:p>
    <w:p w14:paraId="73832143" w14:textId="77777777" w:rsidR="007136BF" w:rsidRPr="007136BF" w:rsidRDefault="007136BF" w:rsidP="007136BF">
      <w:pPr>
        <w:numPr>
          <w:ilvl w:val="0"/>
          <w:numId w:val="29"/>
        </w:numPr>
        <w:tabs>
          <w:tab w:val="left" w:pos="274"/>
        </w:tabs>
        <w:spacing w:after="200" w:line="360" w:lineRule="auto"/>
        <w:jc w:val="both"/>
        <w:rPr>
          <w:lang w:val="en-US" w:eastAsia="zh-CN"/>
        </w:rPr>
      </w:pPr>
      <w:r w:rsidRPr="007136BF">
        <w:rPr>
          <w:rFonts w:eastAsia="Calibri"/>
          <w:bCs/>
          <w:lang w:eastAsia="en-US"/>
        </w:rPr>
        <w:t>Антивирус</w:t>
      </w:r>
      <w:r w:rsidRPr="007136BF">
        <w:rPr>
          <w:rFonts w:eastAsia="Calibri"/>
          <w:bCs/>
          <w:lang w:val="en-US" w:eastAsia="en-US"/>
        </w:rPr>
        <w:t xml:space="preserve"> Kaspersky</w:t>
      </w:r>
    </w:p>
    <w:p w14:paraId="08A0012D" w14:textId="77777777" w:rsidR="007136BF" w:rsidRPr="007136BF" w:rsidRDefault="007136BF" w:rsidP="007136BF">
      <w:pPr>
        <w:tabs>
          <w:tab w:val="left" w:pos="274"/>
        </w:tabs>
        <w:spacing w:line="360" w:lineRule="auto"/>
        <w:jc w:val="both"/>
      </w:pPr>
      <w:r w:rsidRPr="007136BF">
        <w:t>11.2 Современные профессиональные базы данных и информационные справочные системы:</w:t>
      </w:r>
    </w:p>
    <w:p w14:paraId="7D59DC4F" w14:textId="77777777" w:rsidR="007136BF" w:rsidRPr="007136BF" w:rsidRDefault="007136BF" w:rsidP="007136BF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</w:rPr>
      </w:pPr>
      <w:r w:rsidRPr="007136BF">
        <w:t>-</w:t>
      </w:r>
      <w:r w:rsidRPr="007136BF">
        <w:rPr>
          <w:rFonts w:eastAsia="Calibri"/>
          <w:bCs/>
        </w:rPr>
        <w:t xml:space="preserve"> Информационно-правовая система «Гарант»</w:t>
      </w:r>
    </w:p>
    <w:p w14:paraId="7B65AF0B" w14:textId="77777777" w:rsidR="007136BF" w:rsidRPr="007136BF" w:rsidRDefault="007136BF" w:rsidP="007136BF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</w:rPr>
      </w:pPr>
      <w:r w:rsidRPr="007136BF">
        <w:rPr>
          <w:rFonts w:eastAsia="Calibri"/>
          <w:bCs/>
        </w:rPr>
        <w:t>- Информационно-правовая система «Консультант Плюс»</w:t>
      </w:r>
    </w:p>
    <w:p w14:paraId="06F92C04" w14:textId="77777777" w:rsidR="007136BF" w:rsidRPr="007136BF" w:rsidRDefault="007136BF" w:rsidP="007136BF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</w:rPr>
      </w:pPr>
      <w:r w:rsidRPr="007136BF">
        <w:rPr>
          <w:rFonts w:eastAsia="Calibri"/>
          <w:bCs/>
        </w:rPr>
        <w:t xml:space="preserve">- Электронная энциклопедия: </w:t>
      </w:r>
      <w:hyperlink r:id="rId10" w:history="1">
        <w:r w:rsidRPr="007136BF">
          <w:rPr>
            <w:rFonts w:eastAsia="Calibri"/>
            <w:bCs/>
            <w:color w:val="0000FF"/>
            <w:u w:val="single"/>
            <w:lang w:val="en-US"/>
          </w:rPr>
          <w:t>http</w:t>
        </w:r>
        <w:r w:rsidRPr="007136BF">
          <w:rPr>
            <w:rFonts w:eastAsia="Calibri"/>
            <w:bCs/>
            <w:color w:val="0000FF"/>
            <w:u w:val="single"/>
          </w:rPr>
          <w:t>://</w:t>
        </w:r>
        <w:proofErr w:type="spellStart"/>
        <w:r w:rsidRPr="007136BF">
          <w:rPr>
            <w:rFonts w:eastAsia="Calibri"/>
            <w:bCs/>
            <w:color w:val="0000FF"/>
            <w:u w:val="single"/>
            <w:lang w:val="en-US"/>
          </w:rPr>
          <w:t>ru</w:t>
        </w:r>
        <w:proofErr w:type="spellEnd"/>
        <w:r w:rsidRPr="007136BF">
          <w:rPr>
            <w:rFonts w:eastAsia="Calibri"/>
            <w:bCs/>
            <w:color w:val="0000FF"/>
            <w:u w:val="single"/>
          </w:rPr>
          <w:t>.</w:t>
        </w:r>
        <w:proofErr w:type="spellStart"/>
        <w:r w:rsidRPr="007136BF">
          <w:rPr>
            <w:rFonts w:eastAsia="Calibri"/>
            <w:bCs/>
            <w:color w:val="0000FF"/>
            <w:u w:val="single"/>
            <w:lang w:val="en-US"/>
          </w:rPr>
          <w:t>wikipedia</w:t>
        </w:r>
        <w:proofErr w:type="spellEnd"/>
        <w:r w:rsidRPr="007136BF">
          <w:rPr>
            <w:rFonts w:eastAsia="Calibri"/>
            <w:bCs/>
            <w:color w:val="0000FF"/>
            <w:u w:val="single"/>
          </w:rPr>
          <w:t>.</w:t>
        </w:r>
        <w:r w:rsidRPr="007136BF">
          <w:rPr>
            <w:rFonts w:eastAsia="Calibri"/>
            <w:bCs/>
            <w:color w:val="0000FF"/>
            <w:u w:val="single"/>
            <w:lang w:val="en-US"/>
          </w:rPr>
          <w:t>org</w:t>
        </w:r>
        <w:r w:rsidRPr="007136BF">
          <w:rPr>
            <w:rFonts w:eastAsia="Calibri"/>
            <w:bCs/>
            <w:color w:val="0000FF"/>
            <w:u w:val="single"/>
          </w:rPr>
          <w:t>/</w:t>
        </w:r>
        <w:r w:rsidRPr="007136BF">
          <w:rPr>
            <w:rFonts w:eastAsia="Calibri"/>
            <w:bCs/>
            <w:color w:val="0000FF"/>
            <w:u w:val="single"/>
            <w:lang w:val="en-US"/>
          </w:rPr>
          <w:t>wiki</w:t>
        </w:r>
        <w:r w:rsidRPr="007136BF">
          <w:rPr>
            <w:rFonts w:eastAsia="Calibri"/>
            <w:bCs/>
            <w:color w:val="0000FF"/>
            <w:u w:val="single"/>
          </w:rPr>
          <w:t>/</w:t>
        </w:r>
        <w:r w:rsidRPr="007136BF">
          <w:rPr>
            <w:rFonts w:eastAsia="Calibri"/>
            <w:bCs/>
            <w:color w:val="0000FF"/>
            <w:u w:val="single"/>
            <w:lang w:val="en-US"/>
          </w:rPr>
          <w:t>Wiki</w:t>
        </w:r>
      </w:hyperlink>
    </w:p>
    <w:p w14:paraId="201A420A" w14:textId="77777777" w:rsidR="007136BF" w:rsidRPr="007136BF" w:rsidRDefault="007136BF" w:rsidP="007136BF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</w:rPr>
      </w:pPr>
      <w:r w:rsidRPr="007136BF">
        <w:rPr>
          <w:rFonts w:eastAsia="Calibri"/>
          <w:bCs/>
        </w:rPr>
        <w:t>- Система комплексного раскрытия информации «СКРИН» -</w:t>
      </w:r>
      <w:r w:rsidRPr="007136BF">
        <w:rPr>
          <w:rFonts w:eastAsia="Calibri"/>
          <w:bCs/>
          <w:lang w:val="en-US"/>
        </w:rPr>
        <w:t>http</w:t>
      </w:r>
      <w:r w:rsidRPr="007136BF">
        <w:rPr>
          <w:rFonts w:eastAsia="Calibri"/>
          <w:bCs/>
        </w:rPr>
        <w:t>://</w:t>
      </w:r>
      <w:r w:rsidRPr="007136BF">
        <w:rPr>
          <w:rFonts w:eastAsia="Calibri"/>
          <w:bCs/>
          <w:lang w:val="en-US"/>
        </w:rPr>
        <w:t>www</w:t>
      </w:r>
      <w:r w:rsidRPr="007136BF">
        <w:rPr>
          <w:rFonts w:eastAsia="Calibri"/>
          <w:bCs/>
        </w:rPr>
        <w:t>.</w:t>
      </w:r>
      <w:proofErr w:type="spellStart"/>
      <w:r w:rsidRPr="007136BF">
        <w:rPr>
          <w:rFonts w:eastAsia="Calibri"/>
          <w:bCs/>
          <w:lang w:val="en-US"/>
        </w:rPr>
        <w:t>skrin</w:t>
      </w:r>
      <w:proofErr w:type="spellEnd"/>
      <w:r w:rsidRPr="007136BF">
        <w:rPr>
          <w:rFonts w:eastAsia="Calibri"/>
          <w:bCs/>
        </w:rPr>
        <w:t>.</w:t>
      </w:r>
      <w:proofErr w:type="spellStart"/>
      <w:r w:rsidRPr="007136BF">
        <w:rPr>
          <w:rFonts w:eastAsia="Calibri"/>
          <w:bCs/>
          <w:lang w:val="en-US"/>
        </w:rPr>
        <w:t>ru</w:t>
      </w:r>
      <w:proofErr w:type="spellEnd"/>
      <w:r w:rsidRPr="007136BF">
        <w:rPr>
          <w:rFonts w:eastAsia="Calibri"/>
          <w:bCs/>
        </w:rPr>
        <w:t>/</w:t>
      </w:r>
    </w:p>
    <w:p w14:paraId="2A643008" w14:textId="77777777" w:rsidR="007136BF" w:rsidRPr="007136BF" w:rsidRDefault="007136BF" w:rsidP="007136BF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color w:val="92D050"/>
        </w:rPr>
      </w:pPr>
      <w:r w:rsidRPr="007136BF">
        <w:rPr>
          <w:noProof/>
        </w:rPr>
        <w:t>11.3 Сертифицированные программные и аппаратные средства защиты информации.</w:t>
      </w:r>
    </w:p>
    <w:p w14:paraId="609377CC" w14:textId="77777777" w:rsidR="007136BF" w:rsidRPr="007136BF" w:rsidRDefault="007136BF" w:rsidP="007136BF">
      <w:pPr>
        <w:tabs>
          <w:tab w:val="left" w:pos="1134"/>
        </w:tabs>
        <w:spacing w:line="360" w:lineRule="auto"/>
        <w:ind w:left="709"/>
        <w:jc w:val="both"/>
        <w:rPr>
          <w:lang w:eastAsia="zh-CN"/>
        </w:rPr>
      </w:pPr>
      <w:r w:rsidRPr="007136BF">
        <w:rPr>
          <w:lang w:eastAsia="zh-CN"/>
        </w:rPr>
        <w:t>Не используются.</w:t>
      </w:r>
    </w:p>
    <w:p w14:paraId="1467C599" w14:textId="77777777" w:rsidR="007136BF" w:rsidRPr="007136BF" w:rsidRDefault="007136BF" w:rsidP="007136BF">
      <w:pPr>
        <w:keepNext/>
        <w:tabs>
          <w:tab w:val="left" w:pos="1134"/>
        </w:tabs>
        <w:jc w:val="both"/>
        <w:outlineLvl w:val="0"/>
        <w:rPr>
          <w:b/>
          <w:lang w:eastAsia="zh-CN"/>
        </w:rPr>
      </w:pPr>
      <w:bookmarkStart w:id="47" w:name="_Toc466310768"/>
      <w:bookmarkStart w:id="48" w:name="_Toc89619188"/>
      <w:bookmarkStart w:id="49" w:name="_Toc101365647"/>
      <w:bookmarkStart w:id="50" w:name="_Toc118891640"/>
      <w:r w:rsidRPr="007136BF">
        <w:rPr>
          <w:b/>
          <w:bCs/>
          <w:lang w:eastAsia="zh-CN"/>
        </w:rPr>
        <w:t>12.Описание материально-технической базы, необходимой для осуществления образовательного процесса по дисциплине</w:t>
      </w:r>
      <w:bookmarkEnd w:id="47"/>
      <w:bookmarkEnd w:id="48"/>
      <w:bookmarkEnd w:id="49"/>
      <w:bookmarkEnd w:id="50"/>
    </w:p>
    <w:p w14:paraId="6C14350D" w14:textId="77777777" w:rsidR="007136BF" w:rsidRPr="007136BF" w:rsidRDefault="007136BF" w:rsidP="007136BF">
      <w:pPr>
        <w:rPr>
          <w:lang w:eastAsia="zh-CN"/>
        </w:rPr>
      </w:pPr>
      <w:r w:rsidRPr="007136BF">
        <w:rPr>
          <w:lang w:eastAsia="zh-CN"/>
        </w:rPr>
        <w:t xml:space="preserve"> </w:t>
      </w:r>
    </w:p>
    <w:p w14:paraId="5E4435F2" w14:textId="77777777" w:rsidR="007136BF" w:rsidRPr="007136BF" w:rsidRDefault="007136BF" w:rsidP="007136BF">
      <w:pPr>
        <w:numPr>
          <w:ilvl w:val="0"/>
          <w:numId w:val="28"/>
        </w:numPr>
        <w:tabs>
          <w:tab w:val="left" w:pos="1134"/>
        </w:tabs>
        <w:spacing w:line="360" w:lineRule="auto"/>
        <w:ind w:left="0" w:firstLine="709"/>
        <w:jc w:val="both"/>
        <w:rPr>
          <w:lang w:eastAsia="zh-CN"/>
        </w:rPr>
      </w:pPr>
      <w:r w:rsidRPr="007136BF">
        <w:rPr>
          <w:lang w:eastAsia="zh-CN"/>
        </w:rPr>
        <w:t>компьютерные классы с выходом в Интернет;</w:t>
      </w:r>
    </w:p>
    <w:p w14:paraId="483F2B6E" w14:textId="14939C31" w:rsidR="004674B3" w:rsidRPr="007136BF" w:rsidRDefault="007136BF" w:rsidP="00172476">
      <w:pPr>
        <w:numPr>
          <w:ilvl w:val="0"/>
          <w:numId w:val="28"/>
        </w:numPr>
        <w:tabs>
          <w:tab w:val="left" w:pos="1134"/>
        </w:tabs>
        <w:spacing w:line="360" w:lineRule="auto"/>
        <w:ind w:left="0" w:firstLine="709"/>
        <w:jc w:val="both"/>
        <w:rPr>
          <w:lang w:eastAsia="zh-CN"/>
        </w:rPr>
      </w:pPr>
      <w:r w:rsidRPr="007136BF">
        <w:rPr>
          <w:lang w:eastAsia="zh-CN"/>
        </w:rPr>
        <w:t>аудитории, оборудованные мультимедийными средствами обучения.</w:t>
      </w:r>
    </w:p>
    <w:sectPr w:rsidR="004674B3" w:rsidRPr="007136BF" w:rsidSect="008618F6">
      <w:headerReference w:type="default" r:id="rId11"/>
      <w:footerReference w:type="even" r:id="rId12"/>
      <w:footerReference w:type="default" r:id="rId13"/>
      <w:pgSz w:w="11906" w:h="16838"/>
      <w:pgMar w:top="1418" w:right="849" w:bottom="1418" w:left="1701" w:header="51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0E36BC" w14:textId="77777777" w:rsidR="00A20100" w:rsidRDefault="00A20100">
      <w:r>
        <w:separator/>
      </w:r>
    </w:p>
  </w:endnote>
  <w:endnote w:type="continuationSeparator" w:id="0">
    <w:p w14:paraId="001A1039" w14:textId="77777777" w:rsidR="00A20100" w:rsidRDefault="00A20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C8143D" w14:textId="77777777" w:rsidR="00AC13F0" w:rsidRDefault="00AC13F0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30BD61FF" w14:textId="77777777" w:rsidR="00AC13F0" w:rsidRDefault="00AC13F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9FE31" w14:textId="2B41A3F3" w:rsidR="00AC13F0" w:rsidRPr="001B675B" w:rsidRDefault="00AC13F0" w:rsidP="001B675B">
    <w:pPr>
      <w:pStyle w:val="a9"/>
      <w:jc w:val="center"/>
      <w:rPr>
        <w:sz w:val="28"/>
      </w:rPr>
    </w:pPr>
    <w:r w:rsidRPr="001B675B">
      <w:rPr>
        <w:sz w:val="28"/>
      </w:rPr>
      <w:fldChar w:fldCharType="begin"/>
    </w:r>
    <w:r w:rsidRPr="001B675B">
      <w:rPr>
        <w:sz w:val="28"/>
      </w:rPr>
      <w:instrText>PAGE   \* MERGEFORMAT</w:instrText>
    </w:r>
    <w:r w:rsidRPr="001B675B">
      <w:rPr>
        <w:sz w:val="28"/>
      </w:rPr>
      <w:fldChar w:fldCharType="separate"/>
    </w:r>
    <w:r w:rsidR="005A3E15">
      <w:rPr>
        <w:noProof/>
        <w:sz w:val="28"/>
      </w:rPr>
      <w:t>19</w:t>
    </w:r>
    <w:r w:rsidRPr="001B675B">
      <w:rPr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A61D3E" w14:textId="77777777" w:rsidR="00A20100" w:rsidRDefault="00A20100">
      <w:r>
        <w:separator/>
      </w:r>
    </w:p>
  </w:footnote>
  <w:footnote w:type="continuationSeparator" w:id="0">
    <w:p w14:paraId="336335E1" w14:textId="77777777" w:rsidR="00A20100" w:rsidRDefault="00A20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A51C3" w14:textId="77777777" w:rsidR="00AC13F0" w:rsidRDefault="00AC13F0">
    <w:pPr>
      <w:pStyle w:val="ac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827AC"/>
    <w:multiLevelType w:val="hybridMultilevel"/>
    <w:tmpl w:val="7ACC5244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A71ED"/>
    <w:multiLevelType w:val="hybridMultilevel"/>
    <w:tmpl w:val="B4442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557B2"/>
    <w:multiLevelType w:val="hybridMultilevel"/>
    <w:tmpl w:val="70B67ED2"/>
    <w:lvl w:ilvl="0" w:tplc="D464904E">
      <w:start w:val="1"/>
      <w:numFmt w:val="decimal"/>
      <w:lvlText w:val="%1)"/>
      <w:lvlJc w:val="left"/>
      <w:pPr>
        <w:ind w:left="1419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850633"/>
    <w:multiLevelType w:val="hybridMultilevel"/>
    <w:tmpl w:val="981E58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132C6"/>
    <w:multiLevelType w:val="hybridMultilevel"/>
    <w:tmpl w:val="2A6021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E412A"/>
    <w:multiLevelType w:val="hybridMultilevel"/>
    <w:tmpl w:val="42BEFF9A"/>
    <w:lvl w:ilvl="0" w:tplc="1010A36E">
      <w:start w:val="1"/>
      <w:numFmt w:val="bullet"/>
      <w:lvlText w:val=""/>
      <w:lvlJc w:val="left"/>
      <w:pPr>
        <w:ind w:left="1070" w:hanging="7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505753"/>
    <w:multiLevelType w:val="hybridMultilevel"/>
    <w:tmpl w:val="A300D5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9D52BB"/>
    <w:multiLevelType w:val="hybridMultilevel"/>
    <w:tmpl w:val="3C74A654"/>
    <w:lvl w:ilvl="0" w:tplc="1010A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DEE4434"/>
    <w:multiLevelType w:val="hybridMultilevel"/>
    <w:tmpl w:val="F3EEB0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8028F6"/>
    <w:multiLevelType w:val="hybridMultilevel"/>
    <w:tmpl w:val="B68C9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1101C"/>
    <w:multiLevelType w:val="hybridMultilevel"/>
    <w:tmpl w:val="6062F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489106B"/>
    <w:multiLevelType w:val="hybridMultilevel"/>
    <w:tmpl w:val="33FA88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9C00180"/>
    <w:multiLevelType w:val="hybridMultilevel"/>
    <w:tmpl w:val="676AB264"/>
    <w:lvl w:ilvl="0" w:tplc="9752A390">
      <w:start w:val="3"/>
      <w:numFmt w:val="bullet"/>
      <w:lvlText w:val="•"/>
      <w:lvlJc w:val="left"/>
      <w:pPr>
        <w:ind w:left="1070" w:hanging="7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B66009"/>
    <w:multiLevelType w:val="hybridMultilevel"/>
    <w:tmpl w:val="820EE6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 w15:restartNumberingAfterBreak="0">
    <w:nsid w:val="4EE862BF"/>
    <w:multiLevelType w:val="hybridMultilevel"/>
    <w:tmpl w:val="0C78B0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176564F"/>
    <w:multiLevelType w:val="hybridMultilevel"/>
    <w:tmpl w:val="B776B9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E93C1B"/>
    <w:multiLevelType w:val="hybridMultilevel"/>
    <w:tmpl w:val="0FB051D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6152DA9"/>
    <w:multiLevelType w:val="hybridMultilevel"/>
    <w:tmpl w:val="BE08DA62"/>
    <w:lvl w:ilvl="0" w:tplc="8244E4C4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565D7F88"/>
    <w:multiLevelType w:val="hybridMultilevel"/>
    <w:tmpl w:val="8F7E77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D9764F"/>
    <w:multiLevelType w:val="hybridMultilevel"/>
    <w:tmpl w:val="6DCCAEB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9247781"/>
    <w:multiLevelType w:val="hybridMultilevel"/>
    <w:tmpl w:val="55A618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A114F48"/>
    <w:multiLevelType w:val="hybridMultilevel"/>
    <w:tmpl w:val="7738FBB2"/>
    <w:lvl w:ilvl="0" w:tplc="F85C80FC">
      <w:start w:val="1"/>
      <w:numFmt w:val="decimal"/>
      <w:lvlText w:val="%1)"/>
      <w:lvlJc w:val="left"/>
      <w:pPr>
        <w:ind w:left="1419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FF3CE1"/>
    <w:multiLevelType w:val="hybridMultilevel"/>
    <w:tmpl w:val="95D6DA14"/>
    <w:lvl w:ilvl="0" w:tplc="5DB087C4">
      <w:start w:val="1"/>
      <w:numFmt w:val="bullet"/>
      <w:pStyle w:val="a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3927D9A"/>
    <w:multiLevelType w:val="hybridMultilevel"/>
    <w:tmpl w:val="9B3251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A122EA"/>
    <w:multiLevelType w:val="hybridMultilevel"/>
    <w:tmpl w:val="9D46033A"/>
    <w:lvl w:ilvl="0" w:tplc="C07C05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5"/>
  </w:num>
  <w:num w:numId="2">
    <w:abstractNumId w:val="20"/>
  </w:num>
  <w:num w:numId="3">
    <w:abstractNumId w:val="11"/>
  </w:num>
  <w:num w:numId="4">
    <w:abstractNumId w:val="0"/>
  </w:num>
  <w:num w:numId="5">
    <w:abstractNumId w:val="27"/>
  </w:num>
  <w:num w:numId="6">
    <w:abstractNumId w:val="15"/>
  </w:num>
  <w:num w:numId="7">
    <w:abstractNumId w:val="18"/>
  </w:num>
  <w:num w:numId="8">
    <w:abstractNumId w:val="26"/>
  </w:num>
  <w:num w:numId="9">
    <w:abstractNumId w:val="21"/>
  </w:num>
  <w:num w:numId="10">
    <w:abstractNumId w:val="8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9"/>
  </w:num>
  <w:num w:numId="14">
    <w:abstractNumId w:val="22"/>
  </w:num>
  <w:num w:numId="15">
    <w:abstractNumId w:val="12"/>
  </w:num>
  <w:num w:numId="16">
    <w:abstractNumId w:val="3"/>
  </w:num>
  <w:num w:numId="17">
    <w:abstractNumId w:val="24"/>
  </w:num>
  <w:num w:numId="18">
    <w:abstractNumId w:val="17"/>
  </w:num>
  <w:num w:numId="19">
    <w:abstractNumId w:val="9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4"/>
  </w:num>
  <w:num w:numId="23">
    <w:abstractNumId w:val="6"/>
  </w:num>
  <w:num w:numId="24">
    <w:abstractNumId w:val="5"/>
  </w:num>
  <w:num w:numId="25">
    <w:abstractNumId w:val="23"/>
  </w:num>
  <w:num w:numId="26">
    <w:abstractNumId w:val="13"/>
  </w:num>
  <w:num w:numId="27">
    <w:abstractNumId w:val="16"/>
  </w:num>
  <w:num w:numId="28">
    <w:abstractNumId w:val="1"/>
  </w:num>
  <w:num w:numId="29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09B"/>
    <w:rsid w:val="000017A5"/>
    <w:rsid w:val="0000443E"/>
    <w:rsid w:val="0002220A"/>
    <w:rsid w:val="00022D84"/>
    <w:rsid w:val="000261D8"/>
    <w:rsid w:val="00033A61"/>
    <w:rsid w:val="00074B62"/>
    <w:rsid w:val="00095366"/>
    <w:rsid w:val="000A3E48"/>
    <w:rsid w:val="000B65C8"/>
    <w:rsid w:val="000C55DE"/>
    <w:rsid w:val="000D5B47"/>
    <w:rsid w:val="000D6425"/>
    <w:rsid w:val="000E7796"/>
    <w:rsid w:val="001021C3"/>
    <w:rsid w:val="00104B4A"/>
    <w:rsid w:val="001160EC"/>
    <w:rsid w:val="00122179"/>
    <w:rsid w:val="00124F7A"/>
    <w:rsid w:val="001261F9"/>
    <w:rsid w:val="00130960"/>
    <w:rsid w:val="00137FE1"/>
    <w:rsid w:val="00140E05"/>
    <w:rsid w:val="00140F3B"/>
    <w:rsid w:val="001542BE"/>
    <w:rsid w:val="00157E22"/>
    <w:rsid w:val="0017231C"/>
    <w:rsid w:val="00172476"/>
    <w:rsid w:val="0017719A"/>
    <w:rsid w:val="00181296"/>
    <w:rsid w:val="001901B5"/>
    <w:rsid w:val="00195623"/>
    <w:rsid w:val="001A268E"/>
    <w:rsid w:val="001A75B5"/>
    <w:rsid w:val="001B3CE6"/>
    <w:rsid w:val="001B44F0"/>
    <w:rsid w:val="001B675B"/>
    <w:rsid w:val="001D1927"/>
    <w:rsid w:val="001D1DE7"/>
    <w:rsid w:val="001E1A34"/>
    <w:rsid w:val="001E3BAF"/>
    <w:rsid w:val="001E563A"/>
    <w:rsid w:val="001F5E25"/>
    <w:rsid w:val="00202D85"/>
    <w:rsid w:val="00217C18"/>
    <w:rsid w:val="00230647"/>
    <w:rsid w:val="002343B6"/>
    <w:rsid w:val="00237F1E"/>
    <w:rsid w:val="0024431B"/>
    <w:rsid w:val="00245BC8"/>
    <w:rsid w:val="00251615"/>
    <w:rsid w:val="00251DCD"/>
    <w:rsid w:val="002550F1"/>
    <w:rsid w:val="002657D1"/>
    <w:rsid w:val="00270442"/>
    <w:rsid w:val="00275E20"/>
    <w:rsid w:val="002766C2"/>
    <w:rsid w:val="002803A9"/>
    <w:rsid w:val="002853A5"/>
    <w:rsid w:val="002931D8"/>
    <w:rsid w:val="002967A0"/>
    <w:rsid w:val="002A4A61"/>
    <w:rsid w:val="002B34A8"/>
    <w:rsid w:val="002B66F1"/>
    <w:rsid w:val="002C69B4"/>
    <w:rsid w:val="002E162E"/>
    <w:rsid w:val="002E49F3"/>
    <w:rsid w:val="002F0904"/>
    <w:rsid w:val="002F6B9D"/>
    <w:rsid w:val="003042E2"/>
    <w:rsid w:val="00315702"/>
    <w:rsid w:val="0033110E"/>
    <w:rsid w:val="00367919"/>
    <w:rsid w:val="003A63D4"/>
    <w:rsid w:val="003C1211"/>
    <w:rsid w:val="003C46A1"/>
    <w:rsid w:val="003C6AE2"/>
    <w:rsid w:val="003E24B7"/>
    <w:rsid w:val="003E4E9A"/>
    <w:rsid w:val="003F179F"/>
    <w:rsid w:val="004048C5"/>
    <w:rsid w:val="004339D2"/>
    <w:rsid w:val="004540B6"/>
    <w:rsid w:val="00457143"/>
    <w:rsid w:val="00464EB7"/>
    <w:rsid w:val="004674B3"/>
    <w:rsid w:val="00474185"/>
    <w:rsid w:val="00481D79"/>
    <w:rsid w:val="00492FF9"/>
    <w:rsid w:val="004A1273"/>
    <w:rsid w:val="004B3392"/>
    <w:rsid w:val="004C6D0E"/>
    <w:rsid w:val="004D34DE"/>
    <w:rsid w:val="004D7AD2"/>
    <w:rsid w:val="004E1E58"/>
    <w:rsid w:val="004E3FFA"/>
    <w:rsid w:val="004F13F6"/>
    <w:rsid w:val="00501027"/>
    <w:rsid w:val="00504EDC"/>
    <w:rsid w:val="00525455"/>
    <w:rsid w:val="00526791"/>
    <w:rsid w:val="0053388A"/>
    <w:rsid w:val="00545610"/>
    <w:rsid w:val="00547FC4"/>
    <w:rsid w:val="00550911"/>
    <w:rsid w:val="00573667"/>
    <w:rsid w:val="00574930"/>
    <w:rsid w:val="00592539"/>
    <w:rsid w:val="00592DCC"/>
    <w:rsid w:val="00595E41"/>
    <w:rsid w:val="005A3E15"/>
    <w:rsid w:val="005A733A"/>
    <w:rsid w:val="005D3E48"/>
    <w:rsid w:val="005E7065"/>
    <w:rsid w:val="005F76B0"/>
    <w:rsid w:val="006034C2"/>
    <w:rsid w:val="00615E3E"/>
    <w:rsid w:val="00627DF2"/>
    <w:rsid w:val="00637C87"/>
    <w:rsid w:val="006520FB"/>
    <w:rsid w:val="00653414"/>
    <w:rsid w:val="00655C3B"/>
    <w:rsid w:val="00661AF6"/>
    <w:rsid w:val="00662795"/>
    <w:rsid w:val="00663F88"/>
    <w:rsid w:val="00664F10"/>
    <w:rsid w:val="00667AC1"/>
    <w:rsid w:val="0067210A"/>
    <w:rsid w:val="0067348F"/>
    <w:rsid w:val="00691855"/>
    <w:rsid w:val="006A292B"/>
    <w:rsid w:val="006A43C5"/>
    <w:rsid w:val="006A7BF5"/>
    <w:rsid w:val="006B0084"/>
    <w:rsid w:val="006B16A6"/>
    <w:rsid w:val="006E793D"/>
    <w:rsid w:val="00704F66"/>
    <w:rsid w:val="00706F82"/>
    <w:rsid w:val="00712DDB"/>
    <w:rsid w:val="007136BF"/>
    <w:rsid w:val="007153A0"/>
    <w:rsid w:val="007218E9"/>
    <w:rsid w:val="00725E15"/>
    <w:rsid w:val="00725F14"/>
    <w:rsid w:val="0073412F"/>
    <w:rsid w:val="00737922"/>
    <w:rsid w:val="0074471C"/>
    <w:rsid w:val="007452E4"/>
    <w:rsid w:val="00750351"/>
    <w:rsid w:val="0075047A"/>
    <w:rsid w:val="00753DC0"/>
    <w:rsid w:val="00757945"/>
    <w:rsid w:val="0077370F"/>
    <w:rsid w:val="0078463A"/>
    <w:rsid w:val="00786BA5"/>
    <w:rsid w:val="0079115A"/>
    <w:rsid w:val="00797E2B"/>
    <w:rsid w:val="007B26D2"/>
    <w:rsid w:val="007B6271"/>
    <w:rsid w:val="007E0C31"/>
    <w:rsid w:val="007E18E6"/>
    <w:rsid w:val="007E1F6E"/>
    <w:rsid w:val="007E283C"/>
    <w:rsid w:val="007E4ACF"/>
    <w:rsid w:val="007E7E84"/>
    <w:rsid w:val="00803C08"/>
    <w:rsid w:val="00806E9D"/>
    <w:rsid w:val="008150F8"/>
    <w:rsid w:val="008303F6"/>
    <w:rsid w:val="008618F6"/>
    <w:rsid w:val="008910CF"/>
    <w:rsid w:val="008A319D"/>
    <w:rsid w:val="008A600A"/>
    <w:rsid w:val="008B5592"/>
    <w:rsid w:val="008C04CB"/>
    <w:rsid w:val="008D0E4A"/>
    <w:rsid w:val="008D7788"/>
    <w:rsid w:val="008E42B2"/>
    <w:rsid w:val="008E5914"/>
    <w:rsid w:val="008F6F92"/>
    <w:rsid w:val="00901F7D"/>
    <w:rsid w:val="00904210"/>
    <w:rsid w:val="00907785"/>
    <w:rsid w:val="009112EF"/>
    <w:rsid w:val="00913720"/>
    <w:rsid w:val="00913E32"/>
    <w:rsid w:val="0091509B"/>
    <w:rsid w:val="00924386"/>
    <w:rsid w:val="009274A6"/>
    <w:rsid w:val="0093796E"/>
    <w:rsid w:val="00947D81"/>
    <w:rsid w:val="00956CE8"/>
    <w:rsid w:val="009660E9"/>
    <w:rsid w:val="009721FE"/>
    <w:rsid w:val="00972B4D"/>
    <w:rsid w:val="0097400E"/>
    <w:rsid w:val="00975CE4"/>
    <w:rsid w:val="00976323"/>
    <w:rsid w:val="00977F6C"/>
    <w:rsid w:val="00980687"/>
    <w:rsid w:val="00995634"/>
    <w:rsid w:val="00996FDE"/>
    <w:rsid w:val="009B044D"/>
    <w:rsid w:val="009C0845"/>
    <w:rsid w:val="009C5E03"/>
    <w:rsid w:val="009D3DC4"/>
    <w:rsid w:val="009D484D"/>
    <w:rsid w:val="009E1C49"/>
    <w:rsid w:val="00A02209"/>
    <w:rsid w:val="00A03438"/>
    <w:rsid w:val="00A067DF"/>
    <w:rsid w:val="00A20100"/>
    <w:rsid w:val="00A22DF5"/>
    <w:rsid w:val="00A255D5"/>
    <w:rsid w:val="00A30A3F"/>
    <w:rsid w:val="00A34195"/>
    <w:rsid w:val="00A5079D"/>
    <w:rsid w:val="00A55D6C"/>
    <w:rsid w:val="00A6050A"/>
    <w:rsid w:val="00A60F77"/>
    <w:rsid w:val="00A653E9"/>
    <w:rsid w:val="00A668E2"/>
    <w:rsid w:val="00A764BB"/>
    <w:rsid w:val="00A777D9"/>
    <w:rsid w:val="00A845C1"/>
    <w:rsid w:val="00AA20FF"/>
    <w:rsid w:val="00AC13F0"/>
    <w:rsid w:val="00AC3D54"/>
    <w:rsid w:val="00AD00B9"/>
    <w:rsid w:val="00AD2E75"/>
    <w:rsid w:val="00AD3958"/>
    <w:rsid w:val="00AE3D8E"/>
    <w:rsid w:val="00B03197"/>
    <w:rsid w:val="00B068AE"/>
    <w:rsid w:val="00B174DA"/>
    <w:rsid w:val="00B219A1"/>
    <w:rsid w:val="00B263A3"/>
    <w:rsid w:val="00B308CB"/>
    <w:rsid w:val="00B339C8"/>
    <w:rsid w:val="00B4146E"/>
    <w:rsid w:val="00B4267D"/>
    <w:rsid w:val="00B436F6"/>
    <w:rsid w:val="00B53D9D"/>
    <w:rsid w:val="00B5712B"/>
    <w:rsid w:val="00B655D7"/>
    <w:rsid w:val="00BC6BE7"/>
    <w:rsid w:val="00BD0371"/>
    <w:rsid w:val="00BD1C0C"/>
    <w:rsid w:val="00BD2D32"/>
    <w:rsid w:val="00BD5023"/>
    <w:rsid w:val="00BE189F"/>
    <w:rsid w:val="00BE3C57"/>
    <w:rsid w:val="00BF10F5"/>
    <w:rsid w:val="00BF7476"/>
    <w:rsid w:val="00C07068"/>
    <w:rsid w:val="00C149FC"/>
    <w:rsid w:val="00C14AB1"/>
    <w:rsid w:val="00C26C44"/>
    <w:rsid w:val="00C5195A"/>
    <w:rsid w:val="00C57F1E"/>
    <w:rsid w:val="00C6135D"/>
    <w:rsid w:val="00C61385"/>
    <w:rsid w:val="00C67897"/>
    <w:rsid w:val="00C87561"/>
    <w:rsid w:val="00CA0299"/>
    <w:rsid w:val="00CA0A0C"/>
    <w:rsid w:val="00CB73C2"/>
    <w:rsid w:val="00CD28B8"/>
    <w:rsid w:val="00CE0D84"/>
    <w:rsid w:val="00CE2132"/>
    <w:rsid w:val="00CE42EB"/>
    <w:rsid w:val="00CE670C"/>
    <w:rsid w:val="00CF0F40"/>
    <w:rsid w:val="00CF428B"/>
    <w:rsid w:val="00D000AA"/>
    <w:rsid w:val="00D262C6"/>
    <w:rsid w:val="00D2792C"/>
    <w:rsid w:val="00D31B87"/>
    <w:rsid w:val="00D435E8"/>
    <w:rsid w:val="00D61FB6"/>
    <w:rsid w:val="00D67523"/>
    <w:rsid w:val="00D72401"/>
    <w:rsid w:val="00D744BB"/>
    <w:rsid w:val="00D83F87"/>
    <w:rsid w:val="00D9198E"/>
    <w:rsid w:val="00D92358"/>
    <w:rsid w:val="00DA54F4"/>
    <w:rsid w:val="00DD6518"/>
    <w:rsid w:val="00DE3729"/>
    <w:rsid w:val="00E00F10"/>
    <w:rsid w:val="00E01A87"/>
    <w:rsid w:val="00E03F1C"/>
    <w:rsid w:val="00E05AEA"/>
    <w:rsid w:val="00E157BD"/>
    <w:rsid w:val="00E17550"/>
    <w:rsid w:val="00E23C1C"/>
    <w:rsid w:val="00E30C00"/>
    <w:rsid w:val="00E32C12"/>
    <w:rsid w:val="00E3543B"/>
    <w:rsid w:val="00E36295"/>
    <w:rsid w:val="00E51139"/>
    <w:rsid w:val="00E87F98"/>
    <w:rsid w:val="00E937BF"/>
    <w:rsid w:val="00EA1AF1"/>
    <w:rsid w:val="00EA682E"/>
    <w:rsid w:val="00EB6A67"/>
    <w:rsid w:val="00ED22BE"/>
    <w:rsid w:val="00EE32EF"/>
    <w:rsid w:val="00EE51F9"/>
    <w:rsid w:val="00EF78B0"/>
    <w:rsid w:val="00EF7A6C"/>
    <w:rsid w:val="00F20D8B"/>
    <w:rsid w:val="00F23F73"/>
    <w:rsid w:val="00F26F15"/>
    <w:rsid w:val="00F4034B"/>
    <w:rsid w:val="00F4062A"/>
    <w:rsid w:val="00F42787"/>
    <w:rsid w:val="00F531DF"/>
    <w:rsid w:val="00F624D7"/>
    <w:rsid w:val="00F6544A"/>
    <w:rsid w:val="00F66459"/>
    <w:rsid w:val="00F70780"/>
    <w:rsid w:val="00F75277"/>
    <w:rsid w:val="00F77360"/>
    <w:rsid w:val="00F81C4D"/>
    <w:rsid w:val="00F85AFE"/>
    <w:rsid w:val="00F86A21"/>
    <w:rsid w:val="00FC3673"/>
    <w:rsid w:val="00FC3B98"/>
    <w:rsid w:val="00FC5C7B"/>
    <w:rsid w:val="00FD2095"/>
    <w:rsid w:val="00FD2BF2"/>
    <w:rsid w:val="00FD31FB"/>
    <w:rsid w:val="00FD3690"/>
    <w:rsid w:val="00FE18BA"/>
    <w:rsid w:val="00FE5309"/>
    <w:rsid w:val="00FF2172"/>
    <w:rsid w:val="00FF5022"/>
    <w:rsid w:val="00FF5803"/>
    <w:rsid w:val="00FF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443862"/>
  <w15:docId w15:val="{DCCD0FDB-88D0-401E-B44D-264607637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136B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F66459"/>
    <w:pPr>
      <w:keepNext/>
      <w:ind w:firstLine="709"/>
      <w:jc w:val="both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0"/>
    <w:next w:val="a0"/>
    <w:link w:val="20"/>
    <w:qFormat/>
    <w:rsid w:val="007E7E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BC6B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91509B"/>
    <w:pPr>
      <w:spacing w:after="120"/>
    </w:pPr>
  </w:style>
  <w:style w:type="paragraph" w:styleId="a6">
    <w:name w:val="Title"/>
    <w:basedOn w:val="a0"/>
    <w:qFormat/>
    <w:rsid w:val="0097400E"/>
    <w:pPr>
      <w:ind w:firstLine="709"/>
      <w:jc w:val="both"/>
    </w:pPr>
    <w:rPr>
      <w:b/>
      <w:sz w:val="28"/>
      <w:szCs w:val="20"/>
    </w:rPr>
  </w:style>
  <w:style w:type="paragraph" w:styleId="a7">
    <w:name w:val="Body Text Indent"/>
    <w:basedOn w:val="a0"/>
    <w:rsid w:val="00F4062A"/>
    <w:pPr>
      <w:spacing w:after="120"/>
      <w:ind w:left="283"/>
    </w:pPr>
  </w:style>
  <w:style w:type="table" w:styleId="a8">
    <w:name w:val="Table Grid"/>
    <w:basedOn w:val="a2"/>
    <w:uiPriority w:val="39"/>
    <w:rsid w:val="00F406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0"/>
    <w:link w:val="aa"/>
    <w:uiPriority w:val="99"/>
    <w:rsid w:val="00F4062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F4062A"/>
  </w:style>
  <w:style w:type="paragraph" w:styleId="ac">
    <w:name w:val="header"/>
    <w:basedOn w:val="a0"/>
    <w:rsid w:val="00F4062A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Normal">
    <w:name w:val="ConsNormal"/>
    <w:rsid w:val="00C0706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efault">
    <w:name w:val="Default"/>
    <w:rsid w:val="00704F6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d">
    <w:name w:val="Strong"/>
    <w:uiPriority w:val="22"/>
    <w:qFormat/>
    <w:rsid w:val="00704F66"/>
    <w:rPr>
      <w:rFonts w:cs="Times New Roman"/>
      <w:b/>
      <w:bCs/>
    </w:rPr>
  </w:style>
  <w:style w:type="paragraph" w:customStyle="1" w:styleId="11">
    <w:name w:val="Обычный1"/>
    <w:rsid w:val="00704F66"/>
    <w:rPr>
      <w:snapToGrid w:val="0"/>
    </w:rPr>
  </w:style>
  <w:style w:type="paragraph" w:customStyle="1" w:styleId="Iauiue">
    <w:name w:val="Iau.iue"/>
    <w:basedOn w:val="Default"/>
    <w:next w:val="Default"/>
    <w:rsid w:val="00704F66"/>
    <w:rPr>
      <w:rFonts w:eastAsia="Times New Roman"/>
      <w:color w:val="auto"/>
      <w:lang w:eastAsia="ru-RU"/>
    </w:rPr>
  </w:style>
  <w:style w:type="paragraph" w:styleId="ae">
    <w:name w:val="footnote text"/>
    <w:basedOn w:val="a0"/>
    <w:link w:val="af"/>
    <w:uiPriority w:val="99"/>
    <w:rsid w:val="00A067DF"/>
    <w:pPr>
      <w:ind w:firstLine="340"/>
      <w:jc w:val="both"/>
    </w:pPr>
    <w:rPr>
      <w:rFonts w:ascii="Calibri" w:hAnsi="Calibri"/>
      <w:sz w:val="20"/>
      <w:szCs w:val="20"/>
      <w:lang w:eastAsia="en-US"/>
    </w:rPr>
  </w:style>
  <w:style w:type="character" w:customStyle="1" w:styleId="af">
    <w:name w:val="Текст сноски Знак"/>
    <w:link w:val="ae"/>
    <w:uiPriority w:val="99"/>
    <w:rsid w:val="00A067DF"/>
    <w:rPr>
      <w:rFonts w:ascii="Calibri" w:hAnsi="Calibri"/>
      <w:lang w:val="ru-RU" w:eastAsia="en-US" w:bidi="ar-SA"/>
    </w:rPr>
  </w:style>
  <w:style w:type="character" w:styleId="af0">
    <w:name w:val="footnote reference"/>
    <w:rsid w:val="000D5B47"/>
    <w:rPr>
      <w:vertAlign w:val="superscript"/>
    </w:rPr>
  </w:style>
  <w:style w:type="paragraph" w:styleId="31">
    <w:name w:val="Body Text Indent 3"/>
    <w:basedOn w:val="a0"/>
    <w:rsid w:val="007E7E84"/>
    <w:pPr>
      <w:spacing w:after="120"/>
      <w:ind w:left="283"/>
    </w:pPr>
    <w:rPr>
      <w:sz w:val="16"/>
      <w:szCs w:val="16"/>
    </w:rPr>
  </w:style>
  <w:style w:type="character" w:styleId="af1">
    <w:name w:val="Hyperlink"/>
    <w:uiPriority w:val="99"/>
    <w:rsid w:val="007E7E84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2853A5"/>
  </w:style>
  <w:style w:type="paragraph" w:styleId="32">
    <w:name w:val="toc 3"/>
    <w:basedOn w:val="a0"/>
    <w:next w:val="a0"/>
    <w:autoRedefine/>
    <w:semiHidden/>
    <w:rsid w:val="002853A5"/>
    <w:pPr>
      <w:ind w:left="480"/>
    </w:pPr>
  </w:style>
  <w:style w:type="paragraph" w:styleId="af2">
    <w:name w:val="Balloon Text"/>
    <w:basedOn w:val="a0"/>
    <w:link w:val="af3"/>
    <w:rsid w:val="009C5E0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9C5E03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rsid w:val="007E283C"/>
    <w:rPr>
      <w:sz w:val="24"/>
      <w:szCs w:val="24"/>
    </w:rPr>
  </w:style>
  <w:style w:type="paragraph" w:customStyle="1" w:styleId="13">
    <w:name w:val="Текст1"/>
    <w:basedOn w:val="a0"/>
    <w:uiPriority w:val="99"/>
    <w:rsid w:val="001E3BAF"/>
    <w:rPr>
      <w:rFonts w:ascii="Courier New" w:hAnsi="Courier New"/>
      <w:sz w:val="20"/>
      <w:szCs w:val="20"/>
      <w:lang w:eastAsia="ar-SA"/>
    </w:rPr>
  </w:style>
  <w:style w:type="paragraph" w:customStyle="1" w:styleId="14">
    <w:name w:val="Обычный1"/>
    <w:rsid w:val="001E3BAF"/>
    <w:pPr>
      <w:suppressAutoHyphens/>
      <w:ind w:firstLine="709"/>
      <w:jc w:val="both"/>
    </w:pPr>
    <w:rPr>
      <w:rFonts w:eastAsia="Arial"/>
      <w:sz w:val="28"/>
      <w:lang w:eastAsia="ar-SA"/>
    </w:rPr>
  </w:style>
  <w:style w:type="paragraph" w:customStyle="1" w:styleId="Style9">
    <w:name w:val="Style9"/>
    <w:basedOn w:val="a0"/>
    <w:uiPriority w:val="99"/>
    <w:rsid w:val="00245BC8"/>
    <w:pPr>
      <w:widowControl w:val="0"/>
      <w:autoSpaceDE w:val="0"/>
      <w:autoSpaceDN w:val="0"/>
      <w:adjustRightInd w:val="0"/>
      <w:jc w:val="both"/>
    </w:pPr>
    <w:rPr>
      <w:lang w:val="en-US" w:eastAsia="en-US"/>
    </w:rPr>
  </w:style>
  <w:style w:type="paragraph" w:customStyle="1" w:styleId="Style12">
    <w:name w:val="Style12"/>
    <w:basedOn w:val="a0"/>
    <w:uiPriority w:val="99"/>
    <w:rsid w:val="00245BC8"/>
    <w:pPr>
      <w:widowControl w:val="0"/>
      <w:autoSpaceDE w:val="0"/>
      <w:autoSpaceDN w:val="0"/>
      <w:adjustRightInd w:val="0"/>
      <w:spacing w:line="326" w:lineRule="exact"/>
      <w:jc w:val="both"/>
    </w:pPr>
    <w:rPr>
      <w:lang w:val="en-US" w:eastAsia="en-US"/>
    </w:rPr>
  </w:style>
  <w:style w:type="paragraph" w:customStyle="1" w:styleId="Style14">
    <w:name w:val="Style14"/>
    <w:basedOn w:val="a0"/>
    <w:uiPriority w:val="99"/>
    <w:rsid w:val="00245BC8"/>
    <w:pPr>
      <w:widowControl w:val="0"/>
      <w:autoSpaceDE w:val="0"/>
      <w:autoSpaceDN w:val="0"/>
      <w:adjustRightInd w:val="0"/>
      <w:spacing w:line="310" w:lineRule="exact"/>
      <w:jc w:val="both"/>
    </w:pPr>
    <w:rPr>
      <w:lang w:val="en-US" w:eastAsia="en-US"/>
    </w:rPr>
  </w:style>
  <w:style w:type="paragraph" w:customStyle="1" w:styleId="Style16">
    <w:name w:val="Style16"/>
    <w:basedOn w:val="a0"/>
    <w:uiPriority w:val="99"/>
    <w:rsid w:val="00245BC8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Style18">
    <w:name w:val="Style18"/>
    <w:basedOn w:val="a0"/>
    <w:uiPriority w:val="99"/>
    <w:rsid w:val="00245BC8"/>
    <w:pPr>
      <w:widowControl w:val="0"/>
      <w:autoSpaceDE w:val="0"/>
      <w:autoSpaceDN w:val="0"/>
      <w:adjustRightInd w:val="0"/>
      <w:spacing w:line="314" w:lineRule="exact"/>
      <w:ind w:firstLine="696"/>
      <w:jc w:val="both"/>
    </w:pPr>
    <w:rPr>
      <w:lang w:val="en-US" w:eastAsia="en-US"/>
    </w:rPr>
  </w:style>
  <w:style w:type="paragraph" w:customStyle="1" w:styleId="Style35">
    <w:name w:val="Style35"/>
    <w:basedOn w:val="a0"/>
    <w:uiPriority w:val="99"/>
    <w:rsid w:val="00245BC8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Style36">
    <w:name w:val="Style36"/>
    <w:basedOn w:val="a0"/>
    <w:uiPriority w:val="99"/>
    <w:rsid w:val="00245BC8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Style62">
    <w:name w:val="Style62"/>
    <w:basedOn w:val="a0"/>
    <w:uiPriority w:val="99"/>
    <w:rsid w:val="00245BC8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Style66">
    <w:name w:val="Style66"/>
    <w:basedOn w:val="a0"/>
    <w:uiPriority w:val="99"/>
    <w:rsid w:val="00245BC8"/>
    <w:pPr>
      <w:widowControl w:val="0"/>
      <w:autoSpaceDE w:val="0"/>
      <w:autoSpaceDN w:val="0"/>
      <w:adjustRightInd w:val="0"/>
    </w:pPr>
    <w:rPr>
      <w:lang w:val="en-US" w:eastAsia="en-US"/>
    </w:rPr>
  </w:style>
  <w:style w:type="character" w:customStyle="1" w:styleId="FontStyle82">
    <w:name w:val="Font Style82"/>
    <w:uiPriority w:val="99"/>
    <w:rsid w:val="00245BC8"/>
    <w:rPr>
      <w:rFonts w:ascii="Times New Roman" w:hAnsi="Times New Roman" w:cs="Times New Roman" w:hint="default"/>
      <w:spacing w:val="10"/>
      <w:sz w:val="24"/>
      <w:szCs w:val="24"/>
    </w:rPr>
  </w:style>
  <w:style w:type="character" w:customStyle="1" w:styleId="FontStyle90">
    <w:name w:val="Font Style90"/>
    <w:uiPriority w:val="99"/>
    <w:rsid w:val="00245BC8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FontStyle126">
    <w:name w:val="Font Style126"/>
    <w:uiPriority w:val="99"/>
    <w:rsid w:val="00245BC8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FontStyle127">
    <w:name w:val="Font Style127"/>
    <w:uiPriority w:val="99"/>
    <w:rsid w:val="00245BC8"/>
    <w:rPr>
      <w:rFonts w:ascii="Times New Roman" w:hAnsi="Times New Roman" w:cs="Times New Roman" w:hint="default"/>
      <w:b/>
      <w:bCs/>
      <w:i/>
      <w:iCs/>
      <w:sz w:val="24"/>
      <w:szCs w:val="24"/>
    </w:rPr>
  </w:style>
  <w:style w:type="paragraph" w:customStyle="1" w:styleId="Style8">
    <w:name w:val="Style8"/>
    <w:basedOn w:val="a0"/>
    <w:uiPriority w:val="99"/>
    <w:rsid w:val="00CE42EB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Style32">
    <w:name w:val="Style32"/>
    <w:basedOn w:val="a0"/>
    <w:uiPriority w:val="99"/>
    <w:rsid w:val="00CE42EB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Style54">
    <w:name w:val="Style54"/>
    <w:basedOn w:val="a0"/>
    <w:uiPriority w:val="99"/>
    <w:rsid w:val="00CE42EB"/>
    <w:pPr>
      <w:widowControl w:val="0"/>
      <w:autoSpaceDE w:val="0"/>
      <w:autoSpaceDN w:val="0"/>
      <w:adjustRightInd w:val="0"/>
    </w:pPr>
    <w:rPr>
      <w:lang w:val="en-US" w:eastAsia="en-US"/>
    </w:rPr>
  </w:style>
  <w:style w:type="character" w:customStyle="1" w:styleId="FontStyle92">
    <w:name w:val="Font Style92"/>
    <w:uiPriority w:val="99"/>
    <w:rsid w:val="00CE42EB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character" w:customStyle="1" w:styleId="FontStyle107">
    <w:name w:val="Font Style107"/>
    <w:uiPriority w:val="99"/>
    <w:rsid w:val="00CE42EB"/>
    <w:rPr>
      <w:rFonts w:ascii="Times New Roman" w:hAnsi="Times New Roman" w:cs="Times New Roman" w:hint="default"/>
      <w:sz w:val="20"/>
      <w:szCs w:val="20"/>
    </w:rPr>
  </w:style>
  <w:style w:type="character" w:customStyle="1" w:styleId="10">
    <w:name w:val="Заголовок 1 Знак"/>
    <w:link w:val="1"/>
    <w:rsid w:val="00F66459"/>
    <w:rPr>
      <w:rFonts w:cs="Arial"/>
      <w:b/>
      <w:bCs/>
      <w:kern w:val="32"/>
      <w:sz w:val="28"/>
      <w:szCs w:val="32"/>
    </w:rPr>
  </w:style>
  <w:style w:type="character" w:customStyle="1" w:styleId="15">
    <w:name w:val="Абзац списка1 Знак"/>
    <w:link w:val="16"/>
    <w:locked/>
    <w:rsid w:val="008E42B2"/>
    <w:rPr>
      <w:rFonts w:ascii="Calibri" w:eastAsia="Calibri" w:hAnsi="Calibri" w:cs="Calibri"/>
      <w:sz w:val="22"/>
      <w:szCs w:val="22"/>
      <w:lang w:eastAsia="ar-SA"/>
    </w:rPr>
  </w:style>
  <w:style w:type="paragraph" w:customStyle="1" w:styleId="16">
    <w:name w:val="Абзац списка1"/>
    <w:basedOn w:val="a0"/>
    <w:link w:val="15"/>
    <w:qFormat/>
    <w:rsid w:val="008E42B2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Style11">
    <w:name w:val="Style11"/>
    <w:basedOn w:val="a0"/>
    <w:uiPriority w:val="99"/>
    <w:rsid w:val="00095366"/>
    <w:pPr>
      <w:widowControl w:val="0"/>
      <w:autoSpaceDE w:val="0"/>
      <w:autoSpaceDN w:val="0"/>
      <w:adjustRightInd w:val="0"/>
      <w:jc w:val="center"/>
    </w:pPr>
    <w:rPr>
      <w:lang w:val="en-US" w:eastAsia="en-US"/>
    </w:rPr>
  </w:style>
  <w:style w:type="paragraph" w:customStyle="1" w:styleId="af4">
    <w:name w:val="Нормальный"/>
    <w:basedOn w:val="a0"/>
    <w:rsid w:val="00A6050A"/>
    <w:pPr>
      <w:spacing w:line="360" w:lineRule="auto"/>
      <w:ind w:firstLine="720"/>
      <w:jc w:val="both"/>
    </w:pPr>
    <w:rPr>
      <w:szCs w:val="20"/>
    </w:rPr>
  </w:style>
  <w:style w:type="paragraph" w:customStyle="1" w:styleId="a">
    <w:name w:val="Маркировка"/>
    <w:basedOn w:val="a0"/>
    <w:qFormat/>
    <w:rsid w:val="00A6050A"/>
    <w:pPr>
      <w:numPr>
        <w:numId w:val="1"/>
      </w:numPr>
      <w:spacing w:before="120" w:after="120"/>
      <w:jc w:val="both"/>
    </w:pPr>
    <w:rPr>
      <w:rFonts w:ascii="Book Antiqua" w:eastAsia="Calibri" w:hAnsi="Book Antiqua"/>
      <w:sz w:val="20"/>
      <w:szCs w:val="22"/>
      <w:lang w:eastAsia="en-US"/>
    </w:rPr>
  </w:style>
  <w:style w:type="paragraph" w:customStyle="1" w:styleId="ConsPlusNormal">
    <w:name w:val="ConsPlusNormal"/>
    <w:rsid w:val="00A605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56">
    <w:name w:val="Font Style56"/>
    <w:uiPriority w:val="99"/>
    <w:rsid w:val="00CA0299"/>
    <w:rPr>
      <w:rFonts w:ascii="Times New Roman" w:hAnsi="Times New Roman" w:cs="Times New Roman" w:hint="default"/>
      <w:sz w:val="26"/>
      <w:szCs w:val="26"/>
    </w:rPr>
  </w:style>
  <w:style w:type="paragraph" w:styleId="af5">
    <w:name w:val="List Paragraph"/>
    <w:basedOn w:val="a0"/>
    <w:uiPriority w:val="34"/>
    <w:qFormat/>
    <w:rsid w:val="00C6135D"/>
    <w:pPr>
      <w:ind w:left="708" w:firstLine="709"/>
      <w:jc w:val="both"/>
    </w:pPr>
    <w:rPr>
      <w:rFonts w:eastAsia="Calibri"/>
      <w:sz w:val="28"/>
      <w:szCs w:val="28"/>
      <w:lang w:eastAsia="en-US"/>
    </w:rPr>
  </w:style>
  <w:style w:type="character" w:customStyle="1" w:styleId="apple-converted-space">
    <w:name w:val="apple-converted-space"/>
    <w:uiPriority w:val="99"/>
    <w:rsid w:val="00C6135D"/>
  </w:style>
  <w:style w:type="character" w:customStyle="1" w:styleId="r">
    <w:name w:val="r"/>
    <w:uiPriority w:val="99"/>
    <w:rsid w:val="00C6135D"/>
  </w:style>
  <w:style w:type="character" w:customStyle="1" w:styleId="blk">
    <w:name w:val="blk"/>
    <w:rsid w:val="00C6135D"/>
  </w:style>
  <w:style w:type="paragraph" w:styleId="af6">
    <w:name w:val="annotation text"/>
    <w:basedOn w:val="a0"/>
    <w:link w:val="af7"/>
    <w:unhideWhenUsed/>
    <w:rsid w:val="00315702"/>
    <w:rPr>
      <w:color w:val="000000"/>
      <w:sz w:val="20"/>
      <w:szCs w:val="20"/>
    </w:rPr>
  </w:style>
  <w:style w:type="character" w:customStyle="1" w:styleId="af7">
    <w:name w:val="Текст примечания Знак"/>
    <w:link w:val="af6"/>
    <w:rsid w:val="00315702"/>
    <w:rPr>
      <w:color w:val="000000"/>
    </w:rPr>
  </w:style>
  <w:style w:type="character" w:styleId="af8">
    <w:name w:val="annotation reference"/>
    <w:unhideWhenUsed/>
    <w:rsid w:val="00315702"/>
    <w:rPr>
      <w:sz w:val="16"/>
      <w:szCs w:val="16"/>
    </w:rPr>
  </w:style>
  <w:style w:type="paragraph" w:customStyle="1" w:styleId="FR1">
    <w:name w:val="FR1"/>
    <w:autoRedefine/>
    <w:rsid w:val="00315702"/>
    <w:pPr>
      <w:widowControl w:val="0"/>
      <w:snapToGrid w:val="0"/>
      <w:spacing w:before="200" w:line="256" w:lineRule="auto"/>
      <w:ind w:left="160"/>
    </w:pPr>
    <w:rPr>
      <w:b/>
      <w:sz w:val="24"/>
      <w:lang w:val="en-US"/>
    </w:rPr>
  </w:style>
  <w:style w:type="character" w:customStyle="1" w:styleId="aa">
    <w:name w:val="Нижний колонтитул Знак"/>
    <w:link w:val="a9"/>
    <w:uiPriority w:val="99"/>
    <w:rsid w:val="00BD0371"/>
    <w:rPr>
      <w:sz w:val="24"/>
      <w:szCs w:val="24"/>
    </w:rPr>
  </w:style>
  <w:style w:type="paragraph" w:styleId="af9">
    <w:name w:val="No Spacing"/>
    <w:uiPriority w:val="1"/>
    <w:qFormat/>
    <w:rsid w:val="009D3DC4"/>
    <w:rPr>
      <w:sz w:val="24"/>
      <w:szCs w:val="24"/>
    </w:rPr>
  </w:style>
  <w:style w:type="paragraph" w:styleId="afa">
    <w:name w:val="Normal (Web)"/>
    <w:basedOn w:val="a0"/>
    <w:uiPriority w:val="99"/>
    <w:unhideWhenUsed/>
    <w:rsid w:val="00A845C1"/>
    <w:pPr>
      <w:spacing w:before="100" w:beforeAutospacing="1" w:after="100" w:afterAutospacing="1"/>
    </w:pPr>
  </w:style>
  <w:style w:type="character" w:customStyle="1" w:styleId="mw-headline">
    <w:name w:val="mw-headline"/>
    <w:rsid w:val="006A7BF5"/>
  </w:style>
  <w:style w:type="paragraph" w:customStyle="1" w:styleId="Style2">
    <w:name w:val="Style2"/>
    <w:basedOn w:val="a0"/>
    <w:rsid w:val="00A22DF5"/>
    <w:pPr>
      <w:widowControl w:val="0"/>
      <w:autoSpaceDE w:val="0"/>
      <w:autoSpaceDN w:val="0"/>
      <w:adjustRightInd w:val="0"/>
      <w:spacing w:line="484" w:lineRule="exact"/>
      <w:ind w:firstLine="715"/>
      <w:jc w:val="both"/>
    </w:pPr>
  </w:style>
  <w:style w:type="paragraph" w:styleId="afb">
    <w:name w:val="TOC Heading"/>
    <w:basedOn w:val="1"/>
    <w:next w:val="a0"/>
    <w:uiPriority w:val="39"/>
    <w:unhideWhenUsed/>
    <w:qFormat/>
    <w:rsid w:val="00A22DF5"/>
    <w:pPr>
      <w:keepLines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character" w:customStyle="1" w:styleId="20">
    <w:name w:val="Заголовок 2 Знак"/>
    <w:basedOn w:val="a1"/>
    <w:link w:val="2"/>
    <w:rsid w:val="0097400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97400E"/>
    <w:rPr>
      <w:rFonts w:ascii="Arial" w:hAnsi="Arial" w:cs="Arial"/>
      <w:b/>
      <w:bCs/>
      <w:sz w:val="26"/>
      <w:szCs w:val="26"/>
    </w:rPr>
  </w:style>
  <w:style w:type="character" w:customStyle="1" w:styleId="17">
    <w:name w:val="Неразрешенное упоминание1"/>
    <w:basedOn w:val="a1"/>
    <w:uiPriority w:val="99"/>
    <w:semiHidden/>
    <w:unhideWhenUsed/>
    <w:rsid w:val="00FE5309"/>
    <w:rPr>
      <w:color w:val="605E5C"/>
      <w:shd w:val="clear" w:color="auto" w:fill="E1DFDD"/>
    </w:rPr>
  </w:style>
  <w:style w:type="character" w:styleId="afc">
    <w:name w:val="FollowedHyperlink"/>
    <w:basedOn w:val="a1"/>
    <w:semiHidden/>
    <w:unhideWhenUsed/>
    <w:rsid w:val="00FE5309"/>
    <w:rPr>
      <w:color w:val="800080" w:themeColor="followedHyperlink"/>
      <w:u w:val="single"/>
    </w:rPr>
  </w:style>
  <w:style w:type="table" w:customStyle="1" w:styleId="18">
    <w:name w:val="Сетка таблицы1"/>
    <w:basedOn w:val="a2"/>
    <w:next w:val="a8"/>
    <w:uiPriority w:val="59"/>
    <w:rsid w:val="005338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006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50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8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2351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1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2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91064">
                      <w:marLeft w:val="0"/>
                      <w:marRight w:val="-1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33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923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429135">
                                  <w:marLeft w:val="12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258619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410291">
                                          <w:marLeft w:val="0"/>
                                          <w:marRight w:val="387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788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7263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013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62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5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1124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3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8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37FC5-0864-4051-8062-022C2EC6F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6014</Words>
  <Characters>34282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</vt:lpstr>
    </vt:vector>
  </TitlesOfParts>
  <Company>s</Company>
  <LinksUpToDate>false</LinksUpToDate>
  <CharactersWithSpaces>40216</CharactersWithSpaces>
  <SharedDoc>false</SharedDoc>
  <HLinks>
    <vt:vector size="90" baseType="variant">
      <vt:variant>
        <vt:i4>1179719</vt:i4>
      </vt:variant>
      <vt:variant>
        <vt:i4>84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7733299</vt:i4>
      </vt:variant>
      <vt:variant>
        <vt:i4>81</vt:i4>
      </vt:variant>
      <vt:variant>
        <vt:i4>0</vt:i4>
      </vt:variant>
      <vt:variant>
        <vt:i4>5</vt:i4>
      </vt:variant>
      <vt:variant>
        <vt:lpwstr>http://www.gaap.ru/</vt:lpwstr>
      </vt:variant>
      <vt:variant>
        <vt:lpwstr/>
      </vt:variant>
      <vt:variant>
        <vt:i4>1703991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_Toc358282484</vt:lpwstr>
      </vt:variant>
      <vt:variant>
        <vt:i4>1703991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_Toc358282483</vt:lpwstr>
      </vt:variant>
      <vt:variant>
        <vt:i4>1703991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_Toc358282482</vt:lpwstr>
      </vt:variant>
      <vt:variant>
        <vt:i4>1703991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_Toc358282481</vt:lpwstr>
      </vt:variant>
      <vt:variant>
        <vt:i4>1703991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_Toc358282480</vt:lpwstr>
      </vt:variant>
      <vt:variant>
        <vt:i4>1376311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_Toc358282479</vt:lpwstr>
      </vt:variant>
      <vt:variant>
        <vt:i4>1376311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_Toc358282478</vt:lpwstr>
      </vt:variant>
      <vt:variant>
        <vt:i4>1376311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_Toc358282477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_Toc358282476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_Toc358282475</vt:lpwstr>
      </vt:variant>
      <vt:variant>
        <vt:i4>1376311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_Toc358282474</vt:lpwstr>
      </vt:variant>
      <vt:variant>
        <vt:i4>1376311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_Toc358282473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_Toc358282472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</dc:title>
  <dc:creator>Elena</dc:creator>
  <cp:lastModifiedBy>Булычева Светлана Николаевна</cp:lastModifiedBy>
  <cp:revision>14</cp:revision>
  <cp:lastPrinted>2014-11-24T12:54:00Z</cp:lastPrinted>
  <dcterms:created xsi:type="dcterms:W3CDTF">2022-11-08T20:21:00Z</dcterms:created>
  <dcterms:modified xsi:type="dcterms:W3CDTF">2023-02-07T11:31:00Z</dcterms:modified>
</cp:coreProperties>
</file>